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34D24" w14:textId="77777777"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
          <w:sz w:val="24"/>
          <w:szCs w:val="24"/>
        </w:rPr>
        <w:t>REPUBLIKA HRVATSKA</w:t>
      </w:r>
    </w:p>
    <w:p w14:paraId="27433BBE" w14:textId="77777777"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
          <w:sz w:val="24"/>
          <w:szCs w:val="24"/>
        </w:rPr>
        <w:t>PRIMORSKO-GORANSKA ŽUPANIJA</w:t>
      </w:r>
    </w:p>
    <w:p w14:paraId="59579D72" w14:textId="77777777"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
          <w:sz w:val="24"/>
          <w:szCs w:val="24"/>
        </w:rPr>
        <w:t>GRAD DELNICE</w:t>
      </w:r>
    </w:p>
    <w:p w14:paraId="11400BD0" w14:textId="341967DB"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
          <w:sz w:val="24"/>
          <w:szCs w:val="24"/>
        </w:rPr>
        <w:t>GRADONAČELNI</w:t>
      </w:r>
      <w:r w:rsidR="003A1E80">
        <w:rPr>
          <w:rFonts w:ascii="Times New Roman" w:hAnsi="Times New Roman" w:cs="Times New Roman"/>
          <w:b/>
          <w:sz w:val="24"/>
          <w:szCs w:val="24"/>
        </w:rPr>
        <w:t>K</w:t>
      </w:r>
    </w:p>
    <w:p w14:paraId="6111E588" w14:textId="77777777" w:rsidR="000C0060" w:rsidRPr="00036DC2" w:rsidRDefault="000C0060" w:rsidP="000C0060">
      <w:pPr>
        <w:jc w:val="center"/>
        <w:rPr>
          <w:rFonts w:ascii="Times New Roman" w:hAnsi="Times New Roman" w:cs="Times New Roman"/>
          <w:b/>
          <w:bCs/>
          <w:sz w:val="24"/>
          <w:szCs w:val="24"/>
        </w:rPr>
      </w:pPr>
    </w:p>
    <w:p w14:paraId="069F6A60" w14:textId="77777777" w:rsidR="000C0060" w:rsidRPr="00036DC2" w:rsidRDefault="000C0060" w:rsidP="000C0060">
      <w:pPr>
        <w:jc w:val="center"/>
        <w:rPr>
          <w:rFonts w:ascii="Times New Roman" w:hAnsi="Times New Roman" w:cs="Times New Roman"/>
          <w:b/>
          <w:bCs/>
          <w:sz w:val="24"/>
          <w:szCs w:val="24"/>
        </w:rPr>
      </w:pPr>
    </w:p>
    <w:p w14:paraId="2CC0A1CB" w14:textId="77777777" w:rsidR="000C0060" w:rsidRPr="00036DC2" w:rsidRDefault="000C0060" w:rsidP="000C0060">
      <w:pPr>
        <w:jc w:val="center"/>
        <w:rPr>
          <w:rFonts w:ascii="Times New Roman" w:hAnsi="Times New Roman" w:cs="Times New Roman"/>
          <w:b/>
          <w:bCs/>
          <w:sz w:val="24"/>
          <w:szCs w:val="24"/>
        </w:rPr>
      </w:pPr>
    </w:p>
    <w:p w14:paraId="750BB612" w14:textId="77777777"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
          <w:sz w:val="24"/>
          <w:szCs w:val="24"/>
        </w:rPr>
        <w:t>GRADSKO VIJEĆE GRADA DELNICA</w:t>
      </w:r>
    </w:p>
    <w:p w14:paraId="5D54BBC3" w14:textId="274FBFF1" w:rsidR="000C0060" w:rsidRPr="00036DC2" w:rsidRDefault="000C0060" w:rsidP="000C0060">
      <w:pPr>
        <w:rPr>
          <w:rFonts w:ascii="Times New Roman" w:hAnsi="Times New Roman" w:cs="Times New Roman"/>
          <w:b/>
          <w:sz w:val="24"/>
          <w:szCs w:val="24"/>
        </w:rPr>
      </w:pP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t>n/r predsjedni</w:t>
      </w:r>
      <w:r w:rsidR="003A1E80">
        <w:rPr>
          <w:rFonts w:ascii="Times New Roman" w:hAnsi="Times New Roman" w:cs="Times New Roman"/>
          <w:b/>
          <w:sz w:val="24"/>
          <w:szCs w:val="24"/>
        </w:rPr>
        <w:t>ka</w:t>
      </w:r>
      <w:r w:rsidRPr="00036DC2">
        <w:rPr>
          <w:rFonts w:ascii="Times New Roman" w:hAnsi="Times New Roman" w:cs="Times New Roman"/>
          <w:b/>
          <w:sz w:val="24"/>
          <w:szCs w:val="24"/>
        </w:rPr>
        <w:t xml:space="preserve"> Ivan</w:t>
      </w:r>
      <w:r w:rsidR="003A1E80">
        <w:rPr>
          <w:rFonts w:ascii="Times New Roman" w:hAnsi="Times New Roman" w:cs="Times New Roman"/>
          <w:b/>
          <w:sz w:val="24"/>
          <w:szCs w:val="24"/>
        </w:rPr>
        <w:t>a</w:t>
      </w:r>
      <w:r w:rsidRPr="00036DC2">
        <w:rPr>
          <w:rFonts w:ascii="Times New Roman" w:hAnsi="Times New Roman" w:cs="Times New Roman"/>
          <w:b/>
          <w:sz w:val="24"/>
          <w:szCs w:val="24"/>
        </w:rPr>
        <w:t xml:space="preserve"> P</w:t>
      </w:r>
      <w:r w:rsidR="003A1E80">
        <w:rPr>
          <w:rFonts w:ascii="Times New Roman" w:hAnsi="Times New Roman" w:cs="Times New Roman"/>
          <w:b/>
          <w:sz w:val="24"/>
          <w:szCs w:val="24"/>
        </w:rPr>
        <w:t>iškora</w:t>
      </w:r>
    </w:p>
    <w:p w14:paraId="16B3FEFC" w14:textId="77777777" w:rsidR="000C0060" w:rsidRPr="00036DC2" w:rsidRDefault="000C0060" w:rsidP="000C0060">
      <w:pPr>
        <w:rPr>
          <w:rFonts w:ascii="Times New Roman" w:hAnsi="Times New Roman" w:cs="Times New Roman"/>
          <w:b/>
          <w:bCs/>
          <w:sz w:val="24"/>
          <w:szCs w:val="24"/>
        </w:rPr>
      </w:pPr>
    </w:p>
    <w:p w14:paraId="1249C68B" w14:textId="77777777" w:rsidR="000C0060" w:rsidRPr="00036DC2" w:rsidRDefault="000C0060" w:rsidP="000C0060">
      <w:pPr>
        <w:jc w:val="center"/>
        <w:rPr>
          <w:rFonts w:ascii="Times New Roman" w:hAnsi="Times New Roman" w:cs="Times New Roman"/>
          <w:b/>
          <w:bCs/>
          <w:sz w:val="24"/>
          <w:szCs w:val="24"/>
        </w:rPr>
      </w:pPr>
    </w:p>
    <w:p w14:paraId="3352706E" w14:textId="77777777" w:rsidR="000C0060" w:rsidRPr="00036DC2" w:rsidRDefault="000C0060" w:rsidP="000C0060">
      <w:pPr>
        <w:jc w:val="both"/>
        <w:rPr>
          <w:rFonts w:ascii="Times New Roman" w:hAnsi="Times New Roman" w:cs="Times New Roman"/>
          <w:bCs/>
          <w:sz w:val="24"/>
          <w:szCs w:val="24"/>
        </w:rPr>
      </w:pPr>
      <w:r w:rsidRPr="00036DC2">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7CAFECB2" w14:textId="77777777" w:rsidR="000C0060" w:rsidRPr="00036DC2" w:rsidRDefault="000C0060" w:rsidP="000C0060">
      <w:pPr>
        <w:rPr>
          <w:rFonts w:ascii="Times New Roman" w:hAnsi="Times New Roman" w:cs="Times New Roman"/>
          <w:bCs/>
          <w:sz w:val="24"/>
          <w:szCs w:val="24"/>
        </w:rPr>
      </w:pPr>
    </w:p>
    <w:p w14:paraId="371FE289" w14:textId="77777777" w:rsidR="000C0060" w:rsidRPr="00036DC2" w:rsidRDefault="000C0060" w:rsidP="000C0060">
      <w:pPr>
        <w:rPr>
          <w:rFonts w:ascii="Times New Roman" w:hAnsi="Times New Roman" w:cs="Times New Roman"/>
          <w:bCs/>
          <w:sz w:val="24"/>
          <w:szCs w:val="24"/>
        </w:rPr>
      </w:pPr>
    </w:p>
    <w:p w14:paraId="5464A256" w14:textId="6FF0658D" w:rsidR="000C0060" w:rsidRPr="008464B8" w:rsidRDefault="008464B8" w:rsidP="003A1E80">
      <w:pPr>
        <w:pStyle w:val="Odlomakpopisa"/>
        <w:numPr>
          <w:ilvl w:val="0"/>
          <w:numId w:val="11"/>
        </w:numPr>
        <w:rPr>
          <w:rFonts w:ascii="Times New Roman" w:hAnsi="Times New Roman" w:cs="Times New Roman"/>
          <w:sz w:val="24"/>
          <w:szCs w:val="24"/>
        </w:rPr>
      </w:pPr>
      <w:r>
        <w:rPr>
          <w:rFonts w:ascii="Times New Roman" w:hAnsi="Times New Roman" w:cs="Times New Roman"/>
          <w:bCs/>
          <w:sz w:val="24"/>
          <w:szCs w:val="24"/>
        </w:rPr>
        <w:t xml:space="preserve">IZMJENE I DOPUNE </w:t>
      </w:r>
      <w:r w:rsidR="000C0060" w:rsidRPr="008464B8">
        <w:rPr>
          <w:rFonts w:ascii="Times New Roman" w:hAnsi="Times New Roman" w:cs="Times New Roman"/>
          <w:bCs/>
          <w:sz w:val="24"/>
          <w:szCs w:val="24"/>
        </w:rPr>
        <w:t>PROGRAMA GRAĐENJA KOMUNALNE  INFRASTRUKTURE U 202</w:t>
      </w:r>
      <w:r w:rsidR="00646BF0" w:rsidRPr="008464B8">
        <w:rPr>
          <w:rFonts w:ascii="Times New Roman" w:hAnsi="Times New Roman" w:cs="Times New Roman"/>
          <w:bCs/>
          <w:sz w:val="24"/>
          <w:szCs w:val="24"/>
        </w:rPr>
        <w:t>5</w:t>
      </w:r>
      <w:r w:rsidR="000C0060" w:rsidRPr="008464B8">
        <w:rPr>
          <w:rFonts w:ascii="Times New Roman" w:hAnsi="Times New Roman" w:cs="Times New Roman"/>
          <w:bCs/>
          <w:sz w:val="24"/>
          <w:szCs w:val="24"/>
        </w:rPr>
        <w:t>. GODINI</w:t>
      </w:r>
    </w:p>
    <w:p w14:paraId="33B48CE4" w14:textId="77777777" w:rsidR="000C0060" w:rsidRPr="00036DC2" w:rsidRDefault="000C0060" w:rsidP="000C0060">
      <w:pPr>
        <w:jc w:val="center"/>
        <w:rPr>
          <w:rFonts w:ascii="Times New Roman" w:hAnsi="Times New Roman" w:cs="Times New Roman"/>
          <w:b/>
          <w:bCs/>
          <w:sz w:val="24"/>
          <w:szCs w:val="24"/>
        </w:rPr>
      </w:pPr>
    </w:p>
    <w:p w14:paraId="308DE3E4" w14:textId="77777777" w:rsidR="000C0060" w:rsidRPr="00036DC2" w:rsidRDefault="000C0060" w:rsidP="000C0060">
      <w:pPr>
        <w:jc w:val="center"/>
        <w:rPr>
          <w:rFonts w:ascii="Times New Roman" w:hAnsi="Times New Roman" w:cs="Times New Roman"/>
          <w:b/>
          <w:bCs/>
          <w:sz w:val="24"/>
          <w:szCs w:val="24"/>
        </w:rPr>
      </w:pPr>
    </w:p>
    <w:p w14:paraId="4E6C6C3B" w14:textId="77777777" w:rsidR="000C0060" w:rsidRPr="00036DC2" w:rsidRDefault="000C0060" w:rsidP="000C0060">
      <w:pPr>
        <w:jc w:val="center"/>
        <w:rPr>
          <w:rFonts w:ascii="Times New Roman" w:hAnsi="Times New Roman" w:cs="Times New Roman"/>
          <w:b/>
          <w:bCs/>
          <w:sz w:val="24"/>
          <w:szCs w:val="24"/>
        </w:rPr>
      </w:pPr>
    </w:p>
    <w:tbl>
      <w:tblPr>
        <w:tblW w:w="0" w:type="auto"/>
        <w:tblLook w:val="01E0" w:firstRow="1" w:lastRow="1" w:firstColumn="1" w:lastColumn="1" w:noHBand="0" w:noVBand="0"/>
      </w:tblPr>
      <w:tblGrid>
        <w:gridCol w:w="4533"/>
        <w:gridCol w:w="4527"/>
      </w:tblGrid>
      <w:tr w:rsidR="000C0060" w:rsidRPr="00036DC2" w14:paraId="6971B42B" w14:textId="77777777" w:rsidTr="00004A81">
        <w:tc>
          <w:tcPr>
            <w:tcW w:w="4533" w:type="dxa"/>
            <w:hideMark/>
          </w:tcPr>
          <w:p w14:paraId="3080FB6F" w14:textId="77777777" w:rsidR="000C0060" w:rsidRPr="00036DC2" w:rsidRDefault="000C0060" w:rsidP="00004A81">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5F3AAFA8" w14:textId="77777777" w:rsidR="000C0060" w:rsidRPr="00036DC2" w:rsidRDefault="000C0060" w:rsidP="00004A81">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0C0060" w:rsidRPr="00036DC2" w14:paraId="720A6C20" w14:textId="77777777" w:rsidTr="00004A81">
        <w:tc>
          <w:tcPr>
            <w:tcW w:w="4533" w:type="dxa"/>
            <w:hideMark/>
          </w:tcPr>
          <w:p w14:paraId="4A19C44A" w14:textId="74CD957F" w:rsidR="000C0060" w:rsidRPr="00036DC2" w:rsidRDefault="000C0060" w:rsidP="00004A81">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w:t>
            </w:r>
            <w:r w:rsidR="003A1E80">
              <w:rPr>
                <w:rFonts w:ascii="Times New Roman" w:hAnsi="Times New Roman" w:cs="Times New Roman"/>
                <w:bCs/>
                <w:sz w:val="24"/>
                <w:szCs w:val="24"/>
              </w:rPr>
              <w:t>k</w:t>
            </w:r>
          </w:p>
        </w:tc>
        <w:tc>
          <w:tcPr>
            <w:tcW w:w="4527" w:type="dxa"/>
            <w:vMerge/>
            <w:hideMark/>
          </w:tcPr>
          <w:p w14:paraId="598C2F96" w14:textId="77777777" w:rsidR="000C0060" w:rsidRPr="00036DC2" w:rsidRDefault="000C0060" w:rsidP="00004A81">
            <w:pPr>
              <w:spacing w:line="256" w:lineRule="auto"/>
              <w:jc w:val="right"/>
              <w:rPr>
                <w:rFonts w:ascii="Times New Roman" w:hAnsi="Times New Roman" w:cs="Times New Roman"/>
                <w:bCs/>
                <w:sz w:val="24"/>
                <w:szCs w:val="24"/>
              </w:rPr>
            </w:pPr>
          </w:p>
        </w:tc>
      </w:tr>
      <w:tr w:rsidR="000C0060" w:rsidRPr="00036DC2" w14:paraId="2B4474FB" w14:textId="77777777" w:rsidTr="00004A81">
        <w:tc>
          <w:tcPr>
            <w:tcW w:w="4533" w:type="dxa"/>
            <w:hideMark/>
          </w:tcPr>
          <w:p w14:paraId="14E2F147" w14:textId="4FC46FEA" w:rsidR="000C0060" w:rsidRPr="00036DC2" w:rsidRDefault="003A1E80" w:rsidP="00004A81">
            <w:pPr>
              <w:spacing w:line="256" w:lineRule="auto"/>
              <w:rPr>
                <w:rFonts w:ascii="Times New Roman" w:hAnsi="Times New Roman" w:cs="Times New Roman"/>
                <w:bCs/>
                <w:sz w:val="24"/>
                <w:szCs w:val="24"/>
              </w:rPr>
            </w:pPr>
            <w:r>
              <w:rPr>
                <w:rFonts w:ascii="Times New Roman" w:hAnsi="Times New Roman" w:cs="Times New Roman"/>
                <w:bCs/>
                <w:sz w:val="24"/>
                <w:szCs w:val="24"/>
              </w:rPr>
              <w:t>Igor Pleše, univ.spec.oec.</w:t>
            </w:r>
          </w:p>
        </w:tc>
        <w:tc>
          <w:tcPr>
            <w:tcW w:w="4527" w:type="dxa"/>
            <w:hideMark/>
          </w:tcPr>
          <w:p w14:paraId="614EE8C3" w14:textId="77777777" w:rsidR="000C0060" w:rsidRPr="00036DC2" w:rsidRDefault="000C0060" w:rsidP="00004A81">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Goranka Kajfeš, dipl.ing.</w:t>
            </w:r>
          </w:p>
        </w:tc>
      </w:tr>
    </w:tbl>
    <w:p w14:paraId="7C48897C" w14:textId="77777777" w:rsidR="000C0060" w:rsidRPr="00036DC2" w:rsidRDefault="000C0060" w:rsidP="000C0060">
      <w:pPr>
        <w:rPr>
          <w:rFonts w:ascii="Times New Roman" w:hAnsi="Times New Roman" w:cs="Times New Roman"/>
          <w:b/>
          <w:sz w:val="24"/>
          <w:szCs w:val="24"/>
        </w:rPr>
      </w:pPr>
    </w:p>
    <w:p w14:paraId="05CF651E" w14:textId="77777777" w:rsidR="000C0060" w:rsidRPr="00036DC2" w:rsidRDefault="000C0060" w:rsidP="000C0060">
      <w:pPr>
        <w:rPr>
          <w:rFonts w:ascii="Times New Roman" w:hAnsi="Times New Roman" w:cs="Times New Roman"/>
          <w:b/>
          <w:sz w:val="24"/>
          <w:szCs w:val="24"/>
        </w:rPr>
      </w:pPr>
    </w:p>
    <w:p w14:paraId="0066E82C" w14:textId="77777777" w:rsidR="000C0060" w:rsidRPr="00036DC2" w:rsidRDefault="000C0060" w:rsidP="000C0060">
      <w:pPr>
        <w:jc w:val="center"/>
        <w:rPr>
          <w:rFonts w:ascii="Times New Roman" w:hAnsi="Times New Roman" w:cs="Times New Roman"/>
          <w:b/>
          <w:sz w:val="24"/>
          <w:szCs w:val="24"/>
        </w:rPr>
      </w:pPr>
    </w:p>
    <w:p w14:paraId="42E3606B" w14:textId="28FD00B0" w:rsidR="000C0060" w:rsidRDefault="000C0060" w:rsidP="000C0060">
      <w:pPr>
        <w:jc w:val="center"/>
        <w:rPr>
          <w:rFonts w:ascii="Times New Roman" w:hAnsi="Times New Roman" w:cs="Times New Roman"/>
          <w:b/>
          <w:sz w:val="24"/>
          <w:szCs w:val="24"/>
        </w:rPr>
      </w:pPr>
      <w:r w:rsidRPr="00036DC2">
        <w:rPr>
          <w:rFonts w:ascii="Times New Roman" w:hAnsi="Times New Roman" w:cs="Times New Roman"/>
          <w:b/>
          <w:sz w:val="24"/>
          <w:szCs w:val="24"/>
        </w:rPr>
        <w:t xml:space="preserve">Delnice, </w:t>
      </w:r>
      <w:r w:rsidR="003A1E80">
        <w:rPr>
          <w:rFonts w:ascii="Times New Roman" w:hAnsi="Times New Roman" w:cs="Times New Roman"/>
          <w:b/>
          <w:sz w:val="24"/>
          <w:szCs w:val="24"/>
        </w:rPr>
        <w:t>rujan</w:t>
      </w:r>
      <w:r w:rsidRPr="00036DC2">
        <w:rPr>
          <w:rFonts w:ascii="Times New Roman" w:hAnsi="Times New Roman" w:cs="Times New Roman"/>
          <w:b/>
          <w:sz w:val="24"/>
          <w:szCs w:val="24"/>
        </w:rPr>
        <w:t xml:space="preserve"> 202</w:t>
      </w:r>
      <w:r w:rsidR="008464B8">
        <w:rPr>
          <w:rFonts w:ascii="Times New Roman" w:hAnsi="Times New Roman" w:cs="Times New Roman"/>
          <w:b/>
          <w:sz w:val="24"/>
          <w:szCs w:val="24"/>
        </w:rPr>
        <w:t>5</w:t>
      </w:r>
      <w:r w:rsidRPr="00036DC2">
        <w:rPr>
          <w:rFonts w:ascii="Times New Roman" w:hAnsi="Times New Roman" w:cs="Times New Roman"/>
          <w:b/>
          <w:sz w:val="24"/>
          <w:szCs w:val="24"/>
        </w:rPr>
        <w:t>.</w:t>
      </w:r>
    </w:p>
    <w:p w14:paraId="681358C4" w14:textId="77777777" w:rsidR="000C0060" w:rsidRDefault="000C0060" w:rsidP="000C0060">
      <w:pPr>
        <w:jc w:val="center"/>
        <w:rPr>
          <w:rFonts w:ascii="Times New Roman" w:hAnsi="Times New Roman" w:cs="Times New Roman"/>
          <w:b/>
          <w:sz w:val="24"/>
          <w:szCs w:val="24"/>
        </w:rPr>
      </w:pPr>
    </w:p>
    <w:p w14:paraId="6841FF4A" w14:textId="77777777" w:rsidR="000C0060" w:rsidRDefault="000C0060" w:rsidP="000C0060">
      <w:pPr>
        <w:jc w:val="center"/>
        <w:rPr>
          <w:rFonts w:ascii="Times New Roman" w:hAnsi="Times New Roman" w:cs="Times New Roman"/>
          <w:b/>
          <w:sz w:val="24"/>
          <w:szCs w:val="24"/>
        </w:rPr>
      </w:pPr>
    </w:p>
    <w:p w14:paraId="5BFB536A" w14:textId="77777777" w:rsidR="000C0060" w:rsidRPr="00036DC2" w:rsidRDefault="000C0060" w:rsidP="000C0060">
      <w:pPr>
        <w:jc w:val="center"/>
        <w:rPr>
          <w:rFonts w:ascii="Times New Roman" w:hAnsi="Times New Roman" w:cs="Times New Roman"/>
          <w:b/>
          <w:sz w:val="24"/>
          <w:szCs w:val="24"/>
        </w:rPr>
      </w:pPr>
    </w:p>
    <w:p w14:paraId="2CC70B7C" w14:textId="5A7E8D62" w:rsidR="009901BF" w:rsidRPr="009C7550" w:rsidRDefault="000C0060" w:rsidP="000C0060">
      <w:pPr>
        <w:jc w:val="center"/>
        <w:rPr>
          <w:rFonts w:ascii="Times New Roman" w:hAnsi="Times New Roman" w:cs="Times New Roman"/>
          <w:b/>
          <w:bCs/>
          <w:sz w:val="24"/>
          <w:szCs w:val="24"/>
        </w:rPr>
      </w:pPr>
      <w:r w:rsidRPr="009C7550">
        <w:rPr>
          <w:rFonts w:ascii="Times New Roman" w:hAnsi="Times New Roman" w:cs="Times New Roman"/>
          <w:b/>
          <w:bCs/>
          <w:sz w:val="24"/>
          <w:szCs w:val="24"/>
        </w:rPr>
        <w:lastRenderedPageBreak/>
        <w:t>OBRAZLOŽENJE</w:t>
      </w:r>
    </w:p>
    <w:p w14:paraId="3B515F0C" w14:textId="77777777" w:rsidR="000C0060" w:rsidRPr="000C0060" w:rsidRDefault="000C0060" w:rsidP="000C0060">
      <w:pPr>
        <w:jc w:val="center"/>
        <w:rPr>
          <w:rFonts w:ascii="Times New Roman" w:hAnsi="Times New Roman" w:cs="Times New Roman"/>
          <w:sz w:val="24"/>
          <w:szCs w:val="24"/>
        </w:rPr>
      </w:pPr>
    </w:p>
    <w:p w14:paraId="6EC3620B" w14:textId="7D7CF942" w:rsidR="009A7DB7" w:rsidRDefault="00646BF0" w:rsidP="000C0060">
      <w:pPr>
        <w:ind w:firstLine="708"/>
        <w:jc w:val="both"/>
        <w:rPr>
          <w:rFonts w:ascii="Times New Roman" w:hAnsi="Times New Roman" w:cs="Times New Roman"/>
          <w:sz w:val="24"/>
          <w:szCs w:val="24"/>
        </w:rPr>
      </w:pPr>
      <w:r w:rsidRPr="00646BF0">
        <w:rPr>
          <w:rFonts w:ascii="Times New Roman" w:hAnsi="Times New Roman" w:cs="Times New Roman"/>
          <w:sz w:val="24"/>
          <w:szCs w:val="24"/>
        </w:rPr>
        <w:t>Osnovom članka 67. Zakona o Komunalnom  gospodarstvu ("Narodne novine 68/18, 110/18</w:t>
      </w:r>
      <w:r w:rsidR="003A1E80">
        <w:rPr>
          <w:rFonts w:ascii="Times New Roman" w:hAnsi="Times New Roman" w:cs="Times New Roman"/>
          <w:sz w:val="24"/>
          <w:szCs w:val="24"/>
        </w:rPr>
        <w:t xml:space="preserve">, </w:t>
      </w:r>
      <w:r w:rsidRPr="00646BF0">
        <w:rPr>
          <w:rFonts w:ascii="Times New Roman" w:hAnsi="Times New Roman" w:cs="Times New Roman"/>
          <w:sz w:val="24"/>
          <w:szCs w:val="24"/>
        </w:rPr>
        <w:t>37/20</w:t>
      </w:r>
      <w:r w:rsidR="003A1E80">
        <w:rPr>
          <w:rFonts w:ascii="Times New Roman" w:hAnsi="Times New Roman" w:cs="Times New Roman"/>
          <w:sz w:val="24"/>
          <w:szCs w:val="24"/>
        </w:rPr>
        <w:t xml:space="preserve"> i 145/24</w:t>
      </w:r>
      <w:r w:rsidRPr="00646BF0">
        <w:rPr>
          <w:rFonts w:ascii="Times New Roman" w:hAnsi="Times New Roman" w:cs="Times New Roman"/>
          <w:sz w:val="24"/>
          <w:szCs w:val="24"/>
        </w:rPr>
        <w:t>) predstavničko tijelo JLS donosi za svaku proračunsku godinu Program građenja komunalne infrastrukture.</w:t>
      </w:r>
      <w:r>
        <w:rPr>
          <w:rFonts w:ascii="Times New Roman" w:hAnsi="Times New Roman" w:cs="Times New Roman"/>
          <w:sz w:val="24"/>
          <w:szCs w:val="24"/>
        </w:rPr>
        <w:t xml:space="preserve"> </w:t>
      </w:r>
      <w:r w:rsidR="008464B8" w:rsidRPr="00646BF0">
        <w:rPr>
          <w:rFonts w:ascii="Times New Roman" w:hAnsi="Times New Roman" w:cs="Times New Roman"/>
          <w:sz w:val="24"/>
          <w:szCs w:val="24"/>
        </w:rPr>
        <w:t xml:space="preserve">Program građenja komunalne infrastrukture </w:t>
      </w:r>
      <w:r w:rsidR="008464B8">
        <w:rPr>
          <w:rFonts w:ascii="Times New Roman" w:hAnsi="Times New Roman" w:cs="Times New Roman"/>
          <w:sz w:val="24"/>
          <w:szCs w:val="24"/>
        </w:rPr>
        <w:t>u 2025. godini objavljen je u Službenim novinama Grada Delnica br. 13/24</w:t>
      </w:r>
      <w:r w:rsidR="003A1E80">
        <w:rPr>
          <w:rFonts w:ascii="Times New Roman" w:hAnsi="Times New Roman" w:cs="Times New Roman"/>
          <w:sz w:val="24"/>
          <w:szCs w:val="24"/>
        </w:rPr>
        <w:t xml:space="preserve"> i 1/25.</w:t>
      </w:r>
      <w:r w:rsidR="008464B8">
        <w:rPr>
          <w:rFonts w:ascii="Times New Roman" w:hAnsi="Times New Roman" w:cs="Times New Roman"/>
          <w:sz w:val="24"/>
          <w:szCs w:val="24"/>
        </w:rPr>
        <w:t xml:space="preserve"> </w:t>
      </w:r>
      <w:r w:rsidRPr="00646BF0">
        <w:rPr>
          <w:rFonts w:ascii="Times New Roman" w:hAnsi="Times New Roman" w:cs="Times New Roman"/>
          <w:sz w:val="24"/>
          <w:szCs w:val="24"/>
        </w:rPr>
        <w:t>U skladu s</w:t>
      </w:r>
      <w:r w:rsidR="008464B8">
        <w:rPr>
          <w:rFonts w:ascii="Times New Roman" w:hAnsi="Times New Roman" w:cs="Times New Roman"/>
          <w:sz w:val="24"/>
          <w:szCs w:val="24"/>
        </w:rPr>
        <w:t xml:space="preserve"> </w:t>
      </w:r>
      <w:r w:rsidR="003A1E80">
        <w:rPr>
          <w:rFonts w:ascii="Times New Roman" w:hAnsi="Times New Roman" w:cs="Times New Roman"/>
          <w:sz w:val="24"/>
          <w:szCs w:val="24"/>
        </w:rPr>
        <w:t>I</w:t>
      </w:r>
      <w:r w:rsidR="008464B8">
        <w:rPr>
          <w:rFonts w:ascii="Times New Roman" w:hAnsi="Times New Roman" w:cs="Times New Roman"/>
          <w:sz w:val="24"/>
          <w:szCs w:val="24"/>
        </w:rPr>
        <w:t xml:space="preserve">I. Izmjenama i dopunama </w:t>
      </w:r>
      <w:r w:rsidRPr="00646BF0">
        <w:rPr>
          <w:rFonts w:ascii="Times New Roman" w:hAnsi="Times New Roman" w:cs="Times New Roman"/>
          <w:sz w:val="24"/>
          <w:szCs w:val="24"/>
        </w:rPr>
        <w:t xml:space="preserve"> </w:t>
      </w:r>
      <w:r w:rsidR="008464B8">
        <w:rPr>
          <w:rFonts w:ascii="Times New Roman" w:hAnsi="Times New Roman" w:cs="Times New Roman"/>
          <w:sz w:val="24"/>
          <w:szCs w:val="24"/>
        </w:rPr>
        <w:t>P</w:t>
      </w:r>
      <w:r w:rsidRPr="00646BF0">
        <w:rPr>
          <w:rFonts w:ascii="Times New Roman" w:hAnsi="Times New Roman" w:cs="Times New Roman"/>
          <w:sz w:val="24"/>
          <w:szCs w:val="24"/>
        </w:rPr>
        <w:t>roračun</w:t>
      </w:r>
      <w:r w:rsidR="008464B8">
        <w:rPr>
          <w:rFonts w:ascii="Times New Roman" w:hAnsi="Times New Roman" w:cs="Times New Roman"/>
          <w:sz w:val="24"/>
          <w:szCs w:val="24"/>
        </w:rPr>
        <w:t>a</w:t>
      </w:r>
      <w:r w:rsidRPr="00646BF0">
        <w:rPr>
          <w:rFonts w:ascii="Times New Roman" w:hAnsi="Times New Roman" w:cs="Times New Roman"/>
          <w:sz w:val="24"/>
          <w:szCs w:val="24"/>
        </w:rPr>
        <w:t xml:space="preserve"> za 202</w:t>
      </w:r>
      <w:r w:rsidR="0036540B">
        <w:rPr>
          <w:rFonts w:ascii="Times New Roman" w:hAnsi="Times New Roman" w:cs="Times New Roman"/>
          <w:sz w:val="24"/>
          <w:szCs w:val="24"/>
        </w:rPr>
        <w:t>5</w:t>
      </w:r>
      <w:r w:rsidRPr="00646BF0">
        <w:rPr>
          <w:rFonts w:ascii="Times New Roman" w:hAnsi="Times New Roman" w:cs="Times New Roman"/>
          <w:sz w:val="24"/>
          <w:szCs w:val="24"/>
        </w:rPr>
        <w:t>. god. plani</w:t>
      </w:r>
      <w:r w:rsidR="00A02B36">
        <w:rPr>
          <w:rFonts w:ascii="Times New Roman" w:hAnsi="Times New Roman" w:cs="Times New Roman"/>
          <w:sz w:val="24"/>
          <w:szCs w:val="24"/>
        </w:rPr>
        <w:t>rane</w:t>
      </w:r>
      <w:r w:rsidRPr="00646BF0">
        <w:rPr>
          <w:rFonts w:ascii="Times New Roman" w:hAnsi="Times New Roman" w:cs="Times New Roman"/>
          <w:sz w:val="24"/>
          <w:szCs w:val="24"/>
        </w:rPr>
        <w:t xml:space="preserve"> su aktivnosti za izgradnju komunalne infrastrukture i to za</w:t>
      </w:r>
      <w:r w:rsidR="009A7DB7">
        <w:rPr>
          <w:rFonts w:ascii="Times New Roman" w:hAnsi="Times New Roman" w:cs="Times New Roman"/>
          <w:sz w:val="24"/>
          <w:szCs w:val="24"/>
        </w:rPr>
        <w:t>:</w:t>
      </w:r>
    </w:p>
    <w:p w14:paraId="680311A0" w14:textId="77777777" w:rsidR="009A7DB7" w:rsidRDefault="009A7DB7" w:rsidP="009A7DB7">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građevina komunalne infrastrukture koje će se graditi radi uređenja neuređenih dijelova građevinskog područja</w:t>
      </w:r>
    </w:p>
    <w:p w14:paraId="58C80828" w14:textId="77777777" w:rsidR="009A7DB7" w:rsidRDefault="009A7DB7" w:rsidP="009A7DB7">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građevina komunalne infrastrukture koje će se graditi u uređenim dijelovima građevinskog područja</w:t>
      </w:r>
    </w:p>
    <w:p w14:paraId="0CEDC8FE" w14:textId="77777777" w:rsidR="009A7DB7" w:rsidRDefault="009A7DB7" w:rsidP="009A7DB7">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građevine komunalne infrastrukture koje će se graditi izvan granica građevinskog područja</w:t>
      </w:r>
    </w:p>
    <w:p w14:paraId="19445F50" w14:textId="77777777" w:rsidR="009A7DB7" w:rsidRDefault="009A7DB7" w:rsidP="009A7DB7">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postojeće građevine komunalne infrastrukture koje će se rekonstruirati i način rekonstrukcije</w:t>
      </w:r>
    </w:p>
    <w:p w14:paraId="51F2C342" w14:textId="5B40D78A" w:rsidR="00646BF0" w:rsidRDefault="00646BF0" w:rsidP="000C0060">
      <w:pPr>
        <w:ind w:firstLine="708"/>
        <w:jc w:val="both"/>
        <w:rPr>
          <w:rFonts w:ascii="Times New Roman" w:hAnsi="Times New Roman" w:cs="Times New Roman"/>
          <w:sz w:val="24"/>
          <w:szCs w:val="24"/>
        </w:rPr>
      </w:pPr>
      <w:r w:rsidRPr="00646BF0">
        <w:rPr>
          <w:rFonts w:ascii="Times New Roman" w:hAnsi="Times New Roman" w:cs="Times New Roman"/>
          <w:sz w:val="24"/>
          <w:szCs w:val="24"/>
        </w:rPr>
        <w:t>Ukupna vrijednost programa je</w:t>
      </w:r>
      <w:r w:rsidR="006D372C">
        <w:rPr>
          <w:rFonts w:ascii="Times New Roman" w:hAnsi="Times New Roman" w:cs="Times New Roman"/>
          <w:sz w:val="24"/>
          <w:szCs w:val="24"/>
        </w:rPr>
        <w:t xml:space="preserve"> </w:t>
      </w:r>
      <w:r w:rsidR="00BE2DCC">
        <w:rPr>
          <w:rFonts w:ascii="Times New Roman" w:hAnsi="Times New Roman" w:cs="Times New Roman"/>
          <w:sz w:val="24"/>
          <w:szCs w:val="24"/>
        </w:rPr>
        <w:t>1.687.545,00</w:t>
      </w:r>
      <w:r w:rsidRPr="00646BF0">
        <w:rPr>
          <w:rFonts w:ascii="Times New Roman" w:hAnsi="Times New Roman" w:cs="Times New Roman"/>
          <w:sz w:val="24"/>
          <w:szCs w:val="24"/>
        </w:rPr>
        <w:t xml:space="preserve"> eura</w:t>
      </w:r>
      <w:r w:rsidR="0041794A">
        <w:rPr>
          <w:rFonts w:ascii="Times New Roman" w:hAnsi="Times New Roman" w:cs="Times New Roman"/>
          <w:sz w:val="24"/>
          <w:szCs w:val="24"/>
        </w:rPr>
        <w:t xml:space="preserve">, financirati će se iz: komunalnog doprinosa u iznosu od </w:t>
      </w:r>
      <w:r w:rsidR="004B1EDA">
        <w:rPr>
          <w:rFonts w:ascii="Times New Roman" w:hAnsi="Times New Roman" w:cs="Times New Roman"/>
          <w:sz w:val="24"/>
          <w:szCs w:val="24"/>
        </w:rPr>
        <w:t>70.000,00 eura</w:t>
      </w:r>
      <w:r w:rsidR="0041794A">
        <w:rPr>
          <w:rFonts w:ascii="Times New Roman" w:hAnsi="Times New Roman" w:cs="Times New Roman"/>
          <w:sz w:val="24"/>
          <w:szCs w:val="24"/>
        </w:rPr>
        <w:t xml:space="preserve">, šumskog doprinosa u iznosu od </w:t>
      </w:r>
      <w:r w:rsidR="006F1644">
        <w:rPr>
          <w:rFonts w:ascii="Times New Roman" w:hAnsi="Times New Roman" w:cs="Times New Roman"/>
          <w:sz w:val="24"/>
          <w:szCs w:val="24"/>
        </w:rPr>
        <w:t>3</w:t>
      </w:r>
      <w:r w:rsidR="0022693C">
        <w:rPr>
          <w:rFonts w:ascii="Times New Roman" w:hAnsi="Times New Roman" w:cs="Times New Roman"/>
          <w:sz w:val="24"/>
          <w:szCs w:val="24"/>
        </w:rPr>
        <w:t>74.952,00</w:t>
      </w:r>
      <w:r w:rsidR="004B1EDA">
        <w:rPr>
          <w:rFonts w:ascii="Times New Roman" w:hAnsi="Times New Roman" w:cs="Times New Roman"/>
          <w:sz w:val="24"/>
          <w:szCs w:val="24"/>
        </w:rPr>
        <w:t xml:space="preserve"> eura</w:t>
      </w:r>
      <w:r w:rsidR="0041794A">
        <w:rPr>
          <w:rFonts w:ascii="Times New Roman" w:hAnsi="Times New Roman" w:cs="Times New Roman"/>
          <w:sz w:val="24"/>
          <w:szCs w:val="24"/>
        </w:rPr>
        <w:t xml:space="preserve">, komunalne naknade u iznosu od </w:t>
      </w:r>
      <w:r w:rsidR="006F1644">
        <w:rPr>
          <w:rFonts w:ascii="Times New Roman" w:hAnsi="Times New Roman" w:cs="Times New Roman"/>
          <w:sz w:val="24"/>
          <w:szCs w:val="24"/>
        </w:rPr>
        <w:t>35.548,00</w:t>
      </w:r>
      <w:r w:rsidR="004B1EDA">
        <w:rPr>
          <w:rFonts w:ascii="Times New Roman" w:hAnsi="Times New Roman" w:cs="Times New Roman"/>
          <w:sz w:val="24"/>
          <w:szCs w:val="24"/>
        </w:rPr>
        <w:t xml:space="preserve"> eura</w:t>
      </w:r>
      <w:r w:rsidR="0041794A">
        <w:rPr>
          <w:rFonts w:ascii="Times New Roman" w:hAnsi="Times New Roman" w:cs="Times New Roman"/>
          <w:sz w:val="24"/>
          <w:szCs w:val="24"/>
        </w:rPr>
        <w:t xml:space="preserve">, kapitalnih pomoći iz drž. </w:t>
      </w:r>
      <w:r w:rsidR="004B1EDA">
        <w:rPr>
          <w:rFonts w:ascii="Times New Roman" w:hAnsi="Times New Roman" w:cs="Times New Roman"/>
          <w:sz w:val="24"/>
          <w:szCs w:val="24"/>
        </w:rPr>
        <w:t>p</w:t>
      </w:r>
      <w:r w:rsidR="0041794A">
        <w:rPr>
          <w:rFonts w:ascii="Times New Roman" w:hAnsi="Times New Roman" w:cs="Times New Roman"/>
          <w:sz w:val="24"/>
          <w:szCs w:val="24"/>
        </w:rPr>
        <w:t>roračuna</w:t>
      </w:r>
      <w:r w:rsidR="004B1EDA">
        <w:rPr>
          <w:rFonts w:ascii="Times New Roman" w:hAnsi="Times New Roman" w:cs="Times New Roman"/>
          <w:sz w:val="24"/>
          <w:szCs w:val="24"/>
        </w:rPr>
        <w:t xml:space="preserve">  u iznosu od </w:t>
      </w:r>
      <w:r w:rsidR="006F1644">
        <w:rPr>
          <w:rFonts w:ascii="Times New Roman" w:hAnsi="Times New Roman" w:cs="Times New Roman"/>
          <w:sz w:val="24"/>
          <w:szCs w:val="24"/>
        </w:rPr>
        <w:t>1</w:t>
      </w:r>
      <w:r w:rsidR="0022693C">
        <w:rPr>
          <w:rFonts w:ascii="Times New Roman" w:hAnsi="Times New Roman" w:cs="Times New Roman"/>
          <w:sz w:val="24"/>
          <w:szCs w:val="24"/>
        </w:rPr>
        <w:t>93.500,00</w:t>
      </w:r>
      <w:r w:rsidR="004B1EDA">
        <w:rPr>
          <w:rFonts w:ascii="Times New Roman" w:hAnsi="Times New Roman" w:cs="Times New Roman"/>
          <w:sz w:val="24"/>
          <w:szCs w:val="24"/>
        </w:rPr>
        <w:t xml:space="preserve"> eura</w:t>
      </w:r>
      <w:r w:rsidR="0041794A">
        <w:rPr>
          <w:rFonts w:ascii="Times New Roman" w:hAnsi="Times New Roman" w:cs="Times New Roman"/>
          <w:sz w:val="24"/>
          <w:szCs w:val="24"/>
        </w:rPr>
        <w:t xml:space="preserve">, tekućih pomoći iz drž. </w:t>
      </w:r>
      <w:r w:rsidR="004B1EDA">
        <w:rPr>
          <w:rFonts w:ascii="Times New Roman" w:hAnsi="Times New Roman" w:cs="Times New Roman"/>
          <w:sz w:val="24"/>
          <w:szCs w:val="24"/>
        </w:rPr>
        <w:t>p</w:t>
      </w:r>
      <w:r w:rsidR="0041794A">
        <w:rPr>
          <w:rFonts w:ascii="Times New Roman" w:hAnsi="Times New Roman" w:cs="Times New Roman"/>
          <w:sz w:val="24"/>
          <w:szCs w:val="24"/>
        </w:rPr>
        <w:t>roračuna</w:t>
      </w:r>
      <w:r w:rsidR="004B1EDA">
        <w:rPr>
          <w:rFonts w:ascii="Times New Roman" w:hAnsi="Times New Roman" w:cs="Times New Roman"/>
          <w:sz w:val="24"/>
          <w:szCs w:val="24"/>
        </w:rPr>
        <w:t xml:space="preserve"> u iznosu od 100.000,00 eura</w:t>
      </w:r>
      <w:r w:rsidR="0041794A">
        <w:rPr>
          <w:rFonts w:ascii="Times New Roman" w:hAnsi="Times New Roman" w:cs="Times New Roman"/>
          <w:sz w:val="24"/>
          <w:szCs w:val="24"/>
        </w:rPr>
        <w:t>, kapitalnih pomo</w:t>
      </w:r>
      <w:r w:rsidR="004B1EDA">
        <w:rPr>
          <w:rFonts w:ascii="Times New Roman" w:hAnsi="Times New Roman" w:cs="Times New Roman"/>
          <w:sz w:val="24"/>
          <w:szCs w:val="24"/>
        </w:rPr>
        <w:t>ći</w:t>
      </w:r>
      <w:r w:rsidR="0041794A">
        <w:rPr>
          <w:rFonts w:ascii="Times New Roman" w:hAnsi="Times New Roman" w:cs="Times New Roman"/>
          <w:sz w:val="24"/>
          <w:szCs w:val="24"/>
        </w:rPr>
        <w:t xml:space="preserve"> iz žup. proračuna</w:t>
      </w:r>
      <w:r w:rsidR="004B1EDA">
        <w:rPr>
          <w:rFonts w:ascii="Times New Roman" w:hAnsi="Times New Roman" w:cs="Times New Roman"/>
          <w:sz w:val="24"/>
          <w:szCs w:val="24"/>
        </w:rPr>
        <w:t xml:space="preserve"> u iznosu od </w:t>
      </w:r>
      <w:r w:rsidR="006F1644">
        <w:rPr>
          <w:rFonts w:ascii="Times New Roman" w:hAnsi="Times New Roman" w:cs="Times New Roman"/>
          <w:sz w:val="24"/>
          <w:szCs w:val="24"/>
        </w:rPr>
        <w:t>84.426,00</w:t>
      </w:r>
      <w:r w:rsidR="004B1EDA">
        <w:rPr>
          <w:rFonts w:ascii="Times New Roman" w:hAnsi="Times New Roman" w:cs="Times New Roman"/>
          <w:sz w:val="24"/>
          <w:szCs w:val="24"/>
        </w:rPr>
        <w:t xml:space="preserve"> eura</w:t>
      </w:r>
      <w:r w:rsidR="0041794A">
        <w:rPr>
          <w:rFonts w:ascii="Times New Roman" w:hAnsi="Times New Roman" w:cs="Times New Roman"/>
          <w:sz w:val="24"/>
          <w:szCs w:val="24"/>
        </w:rPr>
        <w:t>, tekućih pomoći iz žup. proračuna</w:t>
      </w:r>
      <w:r w:rsidR="004B1EDA">
        <w:rPr>
          <w:rFonts w:ascii="Times New Roman" w:hAnsi="Times New Roman" w:cs="Times New Roman"/>
          <w:sz w:val="24"/>
          <w:szCs w:val="24"/>
        </w:rPr>
        <w:t xml:space="preserve"> u iznosu od 9.950,00 eura</w:t>
      </w:r>
      <w:r w:rsidR="0041794A">
        <w:rPr>
          <w:rFonts w:ascii="Times New Roman" w:hAnsi="Times New Roman" w:cs="Times New Roman"/>
          <w:sz w:val="24"/>
          <w:szCs w:val="24"/>
        </w:rPr>
        <w:t>, kapitalnih pomo</w:t>
      </w:r>
      <w:r w:rsidR="004B1EDA">
        <w:rPr>
          <w:rFonts w:ascii="Times New Roman" w:hAnsi="Times New Roman" w:cs="Times New Roman"/>
          <w:sz w:val="24"/>
          <w:szCs w:val="24"/>
        </w:rPr>
        <w:t>ć</w:t>
      </w:r>
      <w:r w:rsidR="0041794A">
        <w:rPr>
          <w:rFonts w:ascii="Times New Roman" w:hAnsi="Times New Roman" w:cs="Times New Roman"/>
          <w:sz w:val="24"/>
          <w:szCs w:val="24"/>
        </w:rPr>
        <w:t xml:space="preserve">i iz drž. </w:t>
      </w:r>
      <w:r w:rsidR="004B1EDA">
        <w:rPr>
          <w:rFonts w:ascii="Times New Roman" w:hAnsi="Times New Roman" w:cs="Times New Roman"/>
          <w:sz w:val="24"/>
          <w:szCs w:val="24"/>
        </w:rPr>
        <w:t>p</w:t>
      </w:r>
      <w:r w:rsidR="0041794A">
        <w:rPr>
          <w:rFonts w:ascii="Times New Roman" w:hAnsi="Times New Roman" w:cs="Times New Roman"/>
          <w:sz w:val="24"/>
          <w:szCs w:val="24"/>
        </w:rPr>
        <w:t>roračuna temel</w:t>
      </w:r>
      <w:r w:rsidR="004B1EDA">
        <w:rPr>
          <w:rFonts w:ascii="Times New Roman" w:hAnsi="Times New Roman" w:cs="Times New Roman"/>
          <w:sz w:val="24"/>
          <w:szCs w:val="24"/>
        </w:rPr>
        <w:t>je</w:t>
      </w:r>
      <w:r w:rsidR="0041794A">
        <w:rPr>
          <w:rFonts w:ascii="Times New Roman" w:hAnsi="Times New Roman" w:cs="Times New Roman"/>
          <w:sz w:val="24"/>
          <w:szCs w:val="24"/>
        </w:rPr>
        <w:t xml:space="preserve">m prijenosa EU sredstava </w:t>
      </w:r>
      <w:r w:rsidR="004B1EDA">
        <w:rPr>
          <w:rFonts w:ascii="Times New Roman" w:hAnsi="Times New Roman" w:cs="Times New Roman"/>
          <w:sz w:val="24"/>
          <w:szCs w:val="24"/>
        </w:rPr>
        <w:t xml:space="preserve">u iznosu od </w:t>
      </w:r>
      <w:r w:rsidR="006F1644">
        <w:rPr>
          <w:rFonts w:ascii="Times New Roman" w:hAnsi="Times New Roman" w:cs="Times New Roman"/>
          <w:sz w:val="24"/>
          <w:szCs w:val="24"/>
        </w:rPr>
        <w:t>338.715,00</w:t>
      </w:r>
      <w:r w:rsidR="004B1EDA">
        <w:rPr>
          <w:rFonts w:ascii="Times New Roman" w:hAnsi="Times New Roman" w:cs="Times New Roman"/>
          <w:sz w:val="24"/>
          <w:szCs w:val="24"/>
        </w:rPr>
        <w:t xml:space="preserve"> eura, zakupa poljop. </w:t>
      </w:r>
      <w:r w:rsidR="006D372C">
        <w:rPr>
          <w:rFonts w:ascii="Times New Roman" w:hAnsi="Times New Roman" w:cs="Times New Roman"/>
          <w:sz w:val="24"/>
          <w:szCs w:val="24"/>
        </w:rPr>
        <w:t>z</w:t>
      </w:r>
      <w:r w:rsidR="004B1EDA">
        <w:rPr>
          <w:rFonts w:ascii="Times New Roman" w:hAnsi="Times New Roman" w:cs="Times New Roman"/>
          <w:sz w:val="24"/>
          <w:szCs w:val="24"/>
        </w:rPr>
        <w:t xml:space="preserve">emljišta u vl. RH u iznosu od 285,00 eura, kredita u iznosu od </w:t>
      </w:r>
      <w:r w:rsidR="0022693C">
        <w:rPr>
          <w:rFonts w:ascii="Times New Roman" w:hAnsi="Times New Roman" w:cs="Times New Roman"/>
          <w:sz w:val="24"/>
          <w:szCs w:val="24"/>
        </w:rPr>
        <w:t>355.169,00</w:t>
      </w:r>
      <w:r w:rsidR="004B1EDA">
        <w:rPr>
          <w:rFonts w:ascii="Times New Roman" w:hAnsi="Times New Roman" w:cs="Times New Roman"/>
          <w:sz w:val="24"/>
          <w:szCs w:val="24"/>
        </w:rPr>
        <w:t xml:space="preserve"> eura</w:t>
      </w:r>
      <w:r w:rsidR="0022693C">
        <w:rPr>
          <w:rFonts w:ascii="Times New Roman" w:hAnsi="Times New Roman" w:cs="Times New Roman"/>
          <w:sz w:val="24"/>
          <w:szCs w:val="24"/>
        </w:rPr>
        <w:t>,</w:t>
      </w:r>
      <w:r w:rsidR="006D372C">
        <w:rPr>
          <w:rFonts w:ascii="Times New Roman" w:hAnsi="Times New Roman" w:cs="Times New Roman"/>
          <w:sz w:val="24"/>
          <w:szCs w:val="24"/>
        </w:rPr>
        <w:t xml:space="preserve"> općih prihoda i primitaka u iznosu od 25.000,00 eura</w:t>
      </w:r>
      <w:r w:rsidR="0022693C">
        <w:rPr>
          <w:rFonts w:ascii="Times New Roman" w:hAnsi="Times New Roman" w:cs="Times New Roman"/>
          <w:sz w:val="24"/>
          <w:szCs w:val="24"/>
        </w:rPr>
        <w:t xml:space="preserve"> i kapitalnih pomoći od ostalih izvanproračunskih korisnika u iznosu od 100.000,00 eura</w:t>
      </w:r>
      <w:r w:rsidR="006D372C">
        <w:rPr>
          <w:rFonts w:ascii="Times New Roman" w:hAnsi="Times New Roman" w:cs="Times New Roman"/>
          <w:sz w:val="24"/>
          <w:szCs w:val="24"/>
        </w:rPr>
        <w:t>.</w:t>
      </w:r>
    </w:p>
    <w:p w14:paraId="642B8565" w14:textId="6F4A1C9D" w:rsidR="00801A5B" w:rsidRDefault="004B1EDA" w:rsidP="00801A5B">
      <w:pPr>
        <w:ind w:firstLine="708"/>
        <w:jc w:val="both"/>
        <w:rPr>
          <w:rFonts w:ascii="Times New Roman" w:hAnsi="Times New Roman" w:cs="Times New Roman"/>
          <w:sz w:val="24"/>
          <w:szCs w:val="24"/>
        </w:rPr>
      </w:pPr>
      <w:r>
        <w:rPr>
          <w:rFonts w:ascii="Times New Roman" w:hAnsi="Times New Roman" w:cs="Times New Roman"/>
          <w:sz w:val="24"/>
          <w:szCs w:val="24"/>
        </w:rPr>
        <w:t xml:space="preserve">U nastavku se daju obrazloženja po </w:t>
      </w:r>
      <w:r w:rsidR="008464B8">
        <w:rPr>
          <w:rFonts w:ascii="Times New Roman" w:hAnsi="Times New Roman" w:cs="Times New Roman"/>
          <w:sz w:val="24"/>
          <w:szCs w:val="24"/>
        </w:rPr>
        <w:t>stavka iz programa koje su izmijenjene</w:t>
      </w:r>
      <w:r w:rsidR="006D372C">
        <w:rPr>
          <w:rFonts w:ascii="Times New Roman" w:hAnsi="Times New Roman" w:cs="Times New Roman"/>
          <w:sz w:val="24"/>
          <w:szCs w:val="24"/>
        </w:rPr>
        <w:t xml:space="preserve"> i dopunjene</w:t>
      </w:r>
      <w:r w:rsidR="008464B8">
        <w:rPr>
          <w:rFonts w:ascii="Times New Roman" w:hAnsi="Times New Roman" w:cs="Times New Roman"/>
          <w:sz w:val="24"/>
          <w:szCs w:val="24"/>
        </w:rPr>
        <w:t xml:space="preserve"> u skladu sa izmjenama</w:t>
      </w:r>
      <w:r w:rsidR="006D372C">
        <w:rPr>
          <w:rFonts w:ascii="Times New Roman" w:hAnsi="Times New Roman" w:cs="Times New Roman"/>
          <w:sz w:val="24"/>
          <w:szCs w:val="24"/>
        </w:rPr>
        <w:t xml:space="preserve"> i dopunama</w:t>
      </w:r>
      <w:r w:rsidR="008464B8">
        <w:rPr>
          <w:rFonts w:ascii="Times New Roman" w:hAnsi="Times New Roman" w:cs="Times New Roman"/>
          <w:sz w:val="24"/>
          <w:szCs w:val="24"/>
        </w:rPr>
        <w:t xml:space="preserve"> Proračuna. </w:t>
      </w:r>
    </w:p>
    <w:p w14:paraId="67154DD3" w14:textId="58C06F36" w:rsidR="00842C4F" w:rsidRDefault="00842C4F" w:rsidP="00842C4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I</w:t>
      </w:r>
      <w:r w:rsidRPr="00373FEB">
        <w:rPr>
          <w:rFonts w:ascii="Times New Roman" w:eastAsia="Calibri" w:hAnsi="Times New Roman" w:cs="Times New Roman"/>
          <w:b/>
          <w:bCs/>
          <w:sz w:val="24"/>
          <w:szCs w:val="24"/>
        </w:rPr>
        <w:t>zgradnja parkinga Ulica Ograja</w:t>
      </w:r>
      <w:r>
        <w:rPr>
          <w:rFonts w:ascii="Times New Roman" w:eastAsia="Calibri" w:hAnsi="Times New Roman" w:cs="Times New Roman"/>
          <w:sz w:val="24"/>
          <w:szCs w:val="24"/>
        </w:rPr>
        <w:t xml:space="preserve"> – smanjenje u iznosu od 152.000,00 eura. U tijeku je izrada projektne dokumentacije, nakon čega se ide na ishođenje građevinske dozvole, te se u idućoj godini planira realizacija projekta.  </w:t>
      </w:r>
    </w:p>
    <w:p w14:paraId="209E01C3" w14:textId="51DD60C8" w:rsidR="00842C4F" w:rsidRPr="009607AF" w:rsidRDefault="00842C4F" w:rsidP="00842C4F">
      <w:pPr>
        <w:jc w:val="both"/>
        <w:rPr>
          <w:rFonts w:ascii="Times New Roman" w:eastAsia="Calibri" w:hAnsi="Times New Roman" w:cs="Times New Roman"/>
          <w:sz w:val="24"/>
          <w:szCs w:val="24"/>
        </w:rPr>
      </w:pPr>
      <w:r w:rsidRPr="00373FEB">
        <w:rPr>
          <w:rFonts w:ascii="Times New Roman" w:eastAsia="Calibri" w:hAnsi="Times New Roman" w:cs="Times New Roman"/>
          <w:b/>
          <w:bCs/>
          <w:sz w:val="24"/>
          <w:szCs w:val="24"/>
        </w:rPr>
        <w:t>Trg Grge Marjanovića</w:t>
      </w:r>
      <w:r>
        <w:rPr>
          <w:rFonts w:ascii="Times New Roman" w:eastAsia="Calibri" w:hAnsi="Times New Roman" w:cs="Times New Roman"/>
          <w:sz w:val="24"/>
          <w:szCs w:val="24"/>
        </w:rPr>
        <w:t xml:space="preserve"> – smanjenje u iznosu od 588.500,00 eura. U ovoj godini izradila se projektna dokumentacija za rekonstrukciju trga, te se u narednom razdoblju projekt planira prijaviti na raspoložive natječaje. </w:t>
      </w:r>
    </w:p>
    <w:p w14:paraId="2A42D28E" w14:textId="5764F459" w:rsidR="00842C4F" w:rsidRDefault="00842C4F" w:rsidP="00842C4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R</w:t>
      </w:r>
      <w:r w:rsidRPr="00373FEB">
        <w:rPr>
          <w:rFonts w:ascii="Times New Roman" w:eastAsia="Calibri" w:hAnsi="Times New Roman" w:cs="Times New Roman"/>
          <w:b/>
          <w:bCs/>
          <w:sz w:val="24"/>
          <w:szCs w:val="24"/>
        </w:rPr>
        <w:t>azvoj i implementacija pametnog prometnog rješenja</w:t>
      </w:r>
      <w:r w:rsidRPr="00E1372A">
        <w:rPr>
          <w:rFonts w:ascii="Times New Roman" w:eastAsia="Calibri" w:hAnsi="Times New Roman" w:cs="Times New Roman"/>
          <w:sz w:val="24"/>
          <w:szCs w:val="24"/>
        </w:rPr>
        <w:t xml:space="preserve"> – nova stavka u iznosu od 370.000,00 eura. Projekt se odnosi na implementaciju sustava pametnog prometnog rješenja koji će biti nadogradnja na postojeće GIS rješenje. Na taj način će na jednom mjestu biti prikaz čitave prometne infrastrukture što će omogućiti optimalnije upravljanje prometom. Sustav se sastoji od opreme i aplikativnog dijela rješenja. Što se tiče opreme rješenje je bazirano na sustavu senzora za detekciju  koji se postavljaju na svako parkirno mjesto, a uloga im je detekcija statusa svakog pojedinačnog parkirnog mjesta u realnom vremenu bilo ono zauzeto ili ne. Aplikativni dio rješenja omogućava nadzor i upravljanje parkingom za djelatnike </w:t>
      </w:r>
      <w:r>
        <w:rPr>
          <w:rFonts w:ascii="Times New Roman" w:eastAsia="Calibri" w:hAnsi="Times New Roman" w:cs="Times New Roman"/>
          <w:sz w:val="24"/>
          <w:szCs w:val="24"/>
        </w:rPr>
        <w:t>G</w:t>
      </w:r>
      <w:r w:rsidRPr="00E1372A">
        <w:rPr>
          <w:rFonts w:ascii="Times New Roman" w:eastAsia="Calibri" w:hAnsi="Times New Roman" w:cs="Times New Roman"/>
          <w:sz w:val="24"/>
          <w:szCs w:val="24"/>
        </w:rPr>
        <w:t xml:space="preserve">rada, prikaz svih slobodnih parkirnih mjesta u realnom vremenu i navođenje do lokacije parkirališta, </w:t>
      </w:r>
      <w:r w:rsidRPr="00E1372A">
        <w:rPr>
          <w:rFonts w:ascii="Times New Roman" w:eastAsia="Calibri" w:hAnsi="Times New Roman" w:cs="Times New Roman"/>
          <w:sz w:val="24"/>
          <w:szCs w:val="24"/>
        </w:rPr>
        <w:lastRenderedPageBreak/>
        <w:t xml:space="preserve">objavu i prikaz vijesti o stanju </w:t>
      </w:r>
      <w:r>
        <w:rPr>
          <w:rFonts w:ascii="Times New Roman" w:eastAsia="Calibri" w:hAnsi="Times New Roman" w:cs="Times New Roman"/>
          <w:sz w:val="24"/>
          <w:szCs w:val="24"/>
        </w:rPr>
        <w:t xml:space="preserve">u </w:t>
      </w:r>
      <w:r w:rsidRPr="00E1372A">
        <w:rPr>
          <w:rFonts w:ascii="Times New Roman" w:eastAsia="Calibri" w:hAnsi="Times New Roman" w:cs="Times New Roman"/>
          <w:sz w:val="24"/>
          <w:szCs w:val="24"/>
        </w:rPr>
        <w:t>prometu.</w:t>
      </w:r>
      <w:r>
        <w:rPr>
          <w:rFonts w:ascii="Times New Roman" w:eastAsia="Calibri" w:hAnsi="Times New Roman" w:cs="Times New Roman"/>
          <w:sz w:val="24"/>
          <w:szCs w:val="24"/>
        </w:rPr>
        <w:t xml:space="preserve"> </w:t>
      </w:r>
      <w:r w:rsidRPr="00E1372A">
        <w:rPr>
          <w:rFonts w:ascii="Times New Roman" w:eastAsia="Calibri" w:hAnsi="Times New Roman" w:cs="Times New Roman"/>
          <w:sz w:val="24"/>
          <w:szCs w:val="24"/>
        </w:rPr>
        <w:t xml:space="preserve">Aplikacija će za građane i turiste biti besplatna. Projekt je sufinanciran sredstvima Fonda za zaštitu okoliša i energetsku učinkovitost u iznosu od 100.000,00 eura.  </w:t>
      </w:r>
    </w:p>
    <w:p w14:paraId="0A018371" w14:textId="127FF454" w:rsidR="00842C4F" w:rsidRPr="00373FEB" w:rsidRDefault="00842C4F" w:rsidP="00842C4F">
      <w:pPr>
        <w:jc w:val="both"/>
        <w:rPr>
          <w:rFonts w:ascii="Times New Roman" w:eastAsia="Calibri" w:hAnsi="Times New Roman" w:cs="Times New Roman"/>
          <w:sz w:val="24"/>
          <w:szCs w:val="24"/>
        </w:rPr>
      </w:pPr>
      <w:r>
        <w:rPr>
          <w:rFonts w:ascii="Times New Roman" w:hAnsi="Times New Roman" w:cs="Times New Roman"/>
          <w:b/>
          <w:bCs/>
          <w:sz w:val="24"/>
          <w:szCs w:val="24"/>
        </w:rPr>
        <w:t>U</w:t>
      </w:r>
      <w:r w:rsidRPr="00373FEB">
        <w:rPr>
          <w:rFonts w:ascii="Times New Roman" w:hAnsi="Times New Roman" w:cs="Times New Roman"/>
          <w:b/>
          <w:bCs/>
          <w:sz w:val="24"/>
          <w:szCs w:val="24"/>
        </w:rPr>
        <w:t xml:space="preserve">ređenje Štefićevog dola – </w:t>
      </w:r>
      <w:r w:rsidRPr="00373FEB">
        <w:rPr>
          <w:rFonts w:ascii="Times New Roman" w:hAnsi="Times New Roman" w:cs="Times New Roman"/>
          <w:sz w:val="24"/>
          <w:szCs w:val="24"/>
        </w:rPr>
        <w:t xml:space="preserve">smanjenje u iznosu od 450.000,00 eura. </w:t>
      </w:r>
      <w:r w:rsidRPr="00373FEB">
        <w:rPr>
          <w:rFonts w:ascii="Times New Roman" w:eastAsia="Calibri" w:hAnsi="Times New Roman" w:cs="Times New Roman"/>
          <w:sz w:val="24"/>
          <w:szCs w:val="24"/>
        </w:rPr>
        <w:t>U tijeku je izrada projektne dokumentacije</w:t>
      </w:r>
      <w:r>
        <w:rPr>
          <w:rFonts w:ascii="Times New Roman" w:eastAsia="Calibri" w:hAnsi="Times New Roman" w:cs="Times New Roman"/>
          <w:sz w:val="24"/>
          <w:szCs w:val="24"/>
        </w:rPr>
        <w:t xml:space="preserve"> (idejni projekt)</w:t>
      </w:r>
      <w:r w:rsidRPr="00373FEB">
        <w:rPr>
          <w:rFonts w:ascii="Times New Roman" w:eastAsia="Calibri" w:hAnsi="Times New Roman" w:cs="Times New Roman"/>
          <w:sz w:val="24"/>
          <w:szCs w:val="24"/>
        </w:rPr>
        <w:t>, te se u naredn</w:t>
      </w:r>
      <w:r>
        <w:rPr>
          <w:rFonts w:ascii="Times New Roman" w:eastAsia="Calibri" w:hAnsi="Times New Roman" w:cs="Times New Roman"/>
          <w:sz w:val="24"/>
          <w:szCs w:val="24"/>
        </w:rPr>
        <w:t>o</w:t>
      </w:r>
      <w:r w:rsidRPr="00373FEB">
        <w:rPr>
          <w:rFonts w:ascii="Times New Roman" w:eastAsia="Calibri" w:hAnsi="Times New Roman" w:cs="Times New Roman"/>
          <w:sz w:val="24"/>
          <w:szCs w:val="24"/>
        </w:rPr>
        <w:t xml:space="preserve">m </w:t>
      </w:r>
      <w:r>
        <w:rPr>
          <w:rFonts w:ascii="Times New Roman" w:eastAsia="Calibri" w:hAnsi="Times New Roman" w:cs="Times New Roman"/>
          <w:sz w:val="24"/>
          <w:szCs w:val="24"/>
        </w:rPr>
        <w:t xml:space="preserve">razdoblju </w:t>
      </w:r>
      <w:r w:rsidRPr="00373FEB">
        <w:rPr>
          <w:rFonts w:ascii="Times New Roman" w:eastAsia="Calibri" w:hAnsi="Times New Roman" w:cs="Times New Roman"/>
          <w:sz w:val="24"/>
          <w:szCs w:val="24"/>
        </w:rPr>
        <w:t xml:space="preserve">projekt planira prijaviti na raspoložive natječaje. </w:t>
      </w:r>
    </w:p>
    <w:p w14:paraId="40511E3C" w14:textId="3C94CBBD" w:rsidR="00842C4F" w:rsidRPr="009607AF" w:rsidRDefault="00842C4F" w:rsidP="00842C4F">
      <w:pPr>
        <w:jc w:val="both"/>
        <w:rPr>
          <w:rFonts w:ascii="Times New Roman" w:eastAsia="Calibri" w:hAnsi="Times New Roman" w:cs="Times New Roman"/>
          <w:sz w:val="24"/>
          <w:szCs w:val="24"/>
        </w:rPr>
      </w:pPr>
      <w:r>
        <w:rPr>
          <w:rFonts w:ascii="Times New Roman" w:hAnsi="Times New Roman" w:cs="Times New Roman"/>
          <w:b/>
          <w:bCs/>
          <w:sz w:val="24"/>
          <w:szCs w:val="24"/>
        </w:rPr>
        <w:t>U</w:t>
      </w:r>
      <w:r>
        <w:rPr>
          <w:rFonts w:ascii="Times New Roman" w:hAnsi="Times New Roman" w:cs="Times New Roman"/>
          <w:b/>
          <w:bCs/>
          <w:sz w:val="24"/>
          <w:szCs w:val="24"/>
        </w:rPr>
        <w:t xml:space="preserve">krasna rasvjeta Park Kralja Tomislava – </w:t>
      </w:r>
      <w:r w:rsidRPr="006536FF">
        <w:rPr>
          <w:rFonts w:ascii="Times New Roman" w:hAnsi="Times New Roman" w:cs="Times New Roman"/>
          <w:sz w:val="24"/>
          <w:szCs w:val="24"/>
        </w:rPr>
        <w:t xml:space="preserve">smanjenje u iznosu od 40.000,00 eura. </w:t>
      </w:r>
      <w:r>
        <w:rPr>
          <w:rFonts w:ascii="Times New Roman" w:eastAsia="Calibri" w:hAnsi="Times New Roman" w:cs="Times New Roman"/>
          <w:sz w:val="24"/>
          <w:szCs w:val="24"/>
        </w:rPr>
        <w:t xml:space="preserve">U ovoj godini izradila se projektna dokumentacija, te se u narednim godinama projekt planira prijaviti na raspoložive natječaje. </w:t>
      </w:r>
    </w:p>
    <w:p w14:paraId="77044B83" w14:textId="34FD4102" w:rsidR="00842C4F" w:rsidRPr="009607AF" w:rsidRDefault="00842C4F" w:rsidP="00842C4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M</w:t>
      </w:r>
      <w:r w:rsidRPr="00373FEB">
        <w:rPr>
          <w:rFonts w:ascii="Times New Roman" w:eastAsia="Calibri" w:hAnsi="Times New Roman" w:cs="Times New Roman"/>
          <w:b/>
          <w:bCs/>
          <w:sz w:val="24"/>
          <w:szCs w:val="24"/>
        </w:rPr>
        <w:t>ost Čedanj</w:t>
      </w:r>
      <w:r w:rsidRPr="009607AF">
        <w:rPr>
          <w:rFonts w:ascii="Times New Roman" w:eastAsia="Calibri" w:hAnsi="Times New Roman" w:cs="Times New Roman"/>
          <w:sz w:val="24"/>
          <w:szCs w:val="24"/>
        </w:rPr>
        <w:t xml:space="preserve"> – smanjenje u iznosu od </w:t>
      </w:r>
      <w:r>
        <w:rPr>
          <w:rFonts w:ascii="Times New Roman" w:eastAsia="Calibri" w:hAnsi="Times New Roman" w:cs="Times New Roman"/>
          <w:sz w:val="24"/>
          <w:szCs w:val="24"/>
        </w:rPr>
        <w:t>89.750,00</w:t>
      </w:r>
      <w:r w:rsidRPr="009607AF">
        <w:rPr>
          <w:rFonts w:ascii="Times New Roman" w:eastAsia="Calibri" w:hAnsi="Times New Roman" w:cs="Times New Roman"/>
          <w:sz w:val="24"/>
          <w:szCs w:val="24"/>
        </w:rPr>
        <w:t xml:space="preserve"> eura</w:t>
      </w:r>
      <w:r>
        <w:rPr>
          <w:rFonts w:ascii="Times New Roman" w:eastAsia="Calibri" w:hAnsi="Times New Roman" w:cs="Times New Roman"/>
          <w:sz w:val="24"/>
          <w:szCs w:val="24"/>
        </w:rPr>
        <w:t xml:space="preserve">. Za sanaciju mosta ishođena je građevinska dozvola. Javnu nabavu za radove provesti će Hrvatske vode, te je za očekivati da će se projekt realizirati u idućoj godini. </w:t>
      </w:r>
    </w:p>
    <w:p w14:paraId="73123DFC" w14:textId="32D9470E" w:rsidR="00842C4F" w:rsidRDefault="00842C4F" w:rsidP="00842C4F">
      <w:pPr>
        <w:jc w:val="both"/>
        <w:rPr>
          <w:rFonts w:ascii="Times New Roman" w:hAnsi="Times New Roman" w:cs="Times New Roman"/>
          <w:sz w:val="24"/>
          <w:szCs w:val="24"/>
        </w:rPr>
      </w:pPr>
      <w:r>
        <w:rPr>
          <w:rFonts w:ascii="Times New Roman" w:hAnsi="Times New Roman" w:cs="Times New Roman"/>
          <w:b/>
          <w:bCs/>
          <w:sz w:val="24"/>
          <w:szCs w:val="24"/>
        </w:rPr>
        <w:t>S</w:t>
      </w:r>
      <w:r w:rsidRPr="00373FEB">
        <w:rPr>
          <w:rFonts w:ascii="Times New Roman" w:hAnsi="Times New Roman" w:cs="Times New Roman"/>
          <w:b/>
          <w:bCs/>
          <w:sz w:val="24"/>
          <w:szCs w:val="24"/>
        </w:rPr>
        <w:t>anacija klizišta</w:t>
      </w:r>
      <w:r>
        <w:rPr>
          <w:rFonts w:ascii="Times New Roman" w:hAnsi="Times New Roman" w:cs="Times New Roman"/>
          <w:sz w:val="24"/>
          <w:szCs w:val="24"/>
        </w:rPr>
        <w:t xml:space="preserve"> – povećanje u iznosu od 69.260,00 eura. Projekt se odnosi na sanaciju klizišta u naselju Ševalj koje se nakon nedavne jake kiše dodatno proširilo te ugrožava stabilnost nerazvrstane ceste i okolnih objekata. Za sanaciju je izrađen Tehnički projekt osnovom kojeg je raspisan postupak javne nabava. Obzirom da je troškovnik iz 2023. godine, u skladu sa porastom cijena, potrebno je planirati dodatna sredstva kako bi se projekt realizirao. </w:t>
      </w:r>
    </w:p>
    <w:p w14:paraId="4CFD828E" w14:textId="77777777" w:rsidR="00842C4F" w:rsidRDefault="00842C4F" w:rsidP="00842C4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Uređenje Ulice Ograja - </w:t>
      </w:r>
      <w:r w:rsidRPr="00BA6F09">
        <w:rPr>
          <w:rFonts w:ascii="Times New Roman" w:eastAsia="Calibri" w:hAnsi="Times New Roman" w:cs="Times New Roman"/>
          <w:sz w:val="24"/>
          <w:szCs w:val="24"/>
        </w:rPr>
        <w:t xml:space="preserve">smanjenje u iznosu od </w:t>
      </w:r>
      <w:r>
        <w:rPr>
          <w:rFonts w:ascii="Times New Roman" w:eastAsia="Calibri" w:hAnsi="Times New Roman" w:cs="Times New Roman"/>
          <w:sz w:val="24"/>
          <w:szCs w:val="24"/>
        </w:rPr>
        <w:t>27.737,00</w:t>
      </w:r>
      <w:r w:rsidRPr="00BA6F09">
        <w:rPr>
          <w:rFonts w:ascii="Times New Roman" w:eastAsia="Calibri" w:hAnsi="Times New Roman" w:cs="Times New Roman"/>
          <w:sz w:val="24"/>
          <w:szCs w:val="24"/>
        </w:rPr>
        <w:t xml:space="preserve"> eura s obzirom na izvršene radove.</w:t>
      </w:r>
    </w:p>
    <w:p w14:paraId="1DC283E0" w14:textId="60E9BB81" w:rsidR="00842C4F" w:rsidRDefault="00842C4F" w:rsidP="00842C4F">
      <w:pPr>
        <w:jc w:val="both"/>
        <w:rPr>
          <w:rFonts w:ascii="Times New Roman" w:eastAsia="Calibri" w:hAnsi="Times New Roman" w:cs="Times New Roman"/>
          <w:sz w:val="24"/>
          <w:szCs w:val="24"/>
        </w:rPr>
      </w:pPr>
      <w:r>
        <w:rPr>
          <w:rFonts w:ascii="Times New Roman" w:eastAsia="Calibri" w:hAnsi="Times New Roman" w:cs="Times New Roman"/>
          <w:b/>
          <w:bCs/>
          <w:sz w:val="24"/>
          <w:szCs w:val="24"/>
        </w:rPr>
        <w:t>Z</w:t>
      </w:r>
      <w:r w:rsidRPr="00373FEB">
        <w:rPr>
          <w:rFonts w:ascii="Times New Roman" w:eastAsia="Calibri" w:hAnsi="Times New Roman" w:cs="Times New Roman"/>
          <w:b/>
          <w:bCs/>
          <w:sz w:val="24"/>
          <w:szCs w:val="24"/>
        </w:rPr>
        <w:t>amjena asfaltne podloge – Ul. Kralja Zvonimira</w:t>
      </w:r>
      <w:r w:rsidRPr="00BA6F09">
        <w:rPr>
          <w:rFonts w:ascii="Times New Roman" w:eastAsia="Calibri" w:hAnsi="Times New Roman" w:cs="Times New Roman"/>
          <w:sz w:val="24"/>
          <w:szCs w:val="24"/>
        </w:rPr>
        <w:t xml:space="preserve"> – smanjenje u iznosu od 13.593,00 eura s obzirom na izvršene radove.</w:t>
      </w:r>
    </w:p>
    <w:p w14:paraId="1633E3E0" w14:textId="34866E4F" w:rsidR="00C939C2" w:rsidRPr="009607AF" w:rsidRDefault="00C939C2" w:rsidP="00842C4F">
      <w:pPr>
        <w:pStyle w:val="Odlomakpopisa"/>
        <w:spacing w:after="0" w:line="276" w:lineRule="auto"/>
        <w:ind w:left="0"/>
        <w:jc w:val="both"/>
        <w:rPr>
          <w:rFonts w:ascii="Times New Roman" w:eastAsia="Calibri" w:hAnsi="Times New Roman" w:cs="Times New Roman"/>
          <w:sz w:val="24"/>
          <w:szCs w:val="24"/>
        </w:rPr>
      </w:pPr>
    </w:p>
    <w:p w14:paraId="47F7DD72" w14:textId="0AF72CB8" w:rsidR="005476C6" w:rsidRDefault="005476C6" w:rsidP="005476C6">
      <w:pPr>
        <w:pStyle w:val="Odlomakpopisa"/>
        <w:spacing w:after="200" w:line="276" w:lineRule="auto"/>
        <w:ind w:left="0"/>
        <w:jc w:val="both"/>
        <w:rPr>
          <w:rFonts w:ascii="Times New Roman" w:hAnsi="Times New Roman" w:cs="Times New Roman"/>
          <w:color w:val="FF0000"/>
          <w:sz w:val="24"/>
          <w:szCs w:val="24"/>
        </w:rPr>
      </w:pPr>
    </w:p>
    <w:p w14:paraId="249B8BA3" w14:textId="77777777" w:rsidR="00C939C2" w:rsidRDefault="00C939C2" w:rsidP="00AE0720">
      <w:pPr>
        <w:pStyle w:val="Odlomakpopisa"/>
        <w:spacing w:after="0" w:line="276" w:lineRule="auto"/>
        <w:ind w:left="0"/>
        <w:jc w:val="both"/>
        <w:rPr>
          <w:rFonts w:ascii="Times New Roman" w:hAnsi="Times New Roman" w:cs="Times New Roman"/>
          <w:sz w:val="24"/>
          <w:szCs w:val="24"/>
        </w:rPr>
      </w:pPr>
    </w:p>
    <w:p w14:paraId="5ABA90F3" w14:textId="77777777" w:rsidR="006D372C" w:rsidRDefault="006D372C" w:rsidP="00AE0720">
      <w:pPr>
        <w:pStyle w:val="Odlomakpopisa"/>
        <w:spacing w:after="0" w:line="276" w:lineRule="auto"/>
        <w:ind w:left="0"/>
        <w:jc w:val="both"/>
        <w:rPr>
          <w:rFonts w:ascii="Times New Roman" w:hAnsi="Times New Roman" w:cs="Times New Roman"/>
          <w:sz w:val="24"/>
          <w:szCs w:val="24"/>
        </w:rPr>
      </w:pPr>
    </w:p>
    <w:p w14:paraId="36752214" w14:textId="77777777" w:rsidR="006D372C" w:rsidRDefault="006D372C" w:rsidP="00AE0720">
      <w:pPr>
        <w:pStyle w:val="Odlomakpopisa"/>
        <w:spacing w:after="0" w:line="276" w:lineRule="auto"/>
        <w:ind w:left="0"/>
        <w:jc w:val="both"/>
        <w:rPr>
          <w:rFonts w:ascii="Times New Roman" w:hAnsi="Times New Roman" w:cs="Times New Roman"/>
          <w:sz w:val="24"/>
          <w:szCs w:val="24"/>
        </w:rPr>
      </w:pPr>
    </w:p>
    <w:p w14:paraId="61F55D2E" w14:textId="77777777" w:rsidR="006D372C" w:rsidRDefault="006D372C" w:rsidP="00AE0720">
      <w:pPr>
        <w:pStyle w:val="Odlomakpopisa"/>
        <w:spacing w:after="0" w:line="276" w:lineRule="auto"/>
        <w:ind w:left="0"/>
        <w:jc w:val="both"/>
        <w:rPr>
          <w:rFonts w:ascii="Times New Roman" w:hAnsi="Times New Roman" w:cs="Times New Roman"/>
          <w:sz w:val="24"/>
          <w:szCs w:val="24"/>
        </w:rPr>
      </w:pPr>
    </w:p>
    <w:p w14:paraId="57741887"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29798FB6"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6B88C803"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0E7350EF"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58A82E21"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2CE9F223"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27E3272D"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7534F925"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199D5AF4"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392998CA"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5C34BA2B" w14:textId="77777777" w:rsidR="00AE0720" w:rsidRDefault="00AE0720" w:rsidP="005476C6">
      <w:pPr>
        <w:pStyle w:val="Odlomakpopisa"/>
        <w:spacing w:after="200" w:line="276" w:lineRule="auto"/>
        <w:ind w:left="0"/>
        <w:jc w:val="both"/>
        <w:rPr>
          <w:rFonts w:ascii="Times New Roman" w:hAnsi="Times New Roman" w:cs="Times New Roman"/>
          <w:sz w:val="24"/>
          <w:szCs w:val="24"/>
        </w:rPr>
      </w:pPr>
    </w:p>
    <w:p w14:paraId="6651312B" w14:textId="77777777" w:rsidR="00AE0720" w:rsidRPr="00FA57AB" w:rsidRDefault="00AE0720" w:rsidP="005476C6">
      <w:pPr>
        <w:pStyle w:val="Odlomakpopisa"/>
        <w:spacing w:after="200" w:line="276" w:lineRule="auto"/>
        <w:ind w:left="0"/>
        <w:jc w:val="both"/>
        <w:rPr>
          <w:rFonts w:ascii="Times New Roman" w:hAnsi="Times New Roman" w:cs="Times New Roman"/>
          <w:sz w:val="24"/>
          <w:szCs w:val="24"/>
        </w:rPr>
      </w:pPr>
    </w:p>
    <w:p w14:paraId="1AAE0250" w14:textId="209B7D46" w:rsidR="005476C6" w:rsidRDefault="005476C6" w:rsidP="005476C6">
      <w:pPr>
        <w:pStyle w:val="Odlomakpopisa"/>
        <w:spacing w:after="200" w:line="276" w:lineRule="auto"/>
        <w:ind w:left="0"/>
        <w:jc w:val="both"/>
        <w:rPr>
          <w:rFonts w:ascii="Times New Roman" w:hAnsi="Times New Roman" w:cs="Times New Roman"/>
          <w:b/>
          <w:bCs/>
          <w:sz w:val="24"/>
          <w:szCs w:val="24"/>
        </w:rPr>
      </w:pPr>
    </w:p>
    <w:p w14:paraId="0821A17A" w14:textId="77777777" w:rsidR="005476C6" w:rsidRPr="005476C6" w:rsidRDefault="005476C6" w:rsidP="005476C6">
      <w:pPr>
        <w:pStyle w:val="Odlomakpopisa"/>
        <w:spacing w:after="200" w:line="276" w:lineRule="auto"/>
        <w:ind w:left="0"/>
        <w:jc w:val="both"/>
        <w:rPr>
          <w:rFonts w:ascii="Times New Roman" w:hAnsi="Times New Roman" w:cs="Times New Roman"/>
          <w:b/>
          <w:bCs/>
          <w:sz w:val="24"/>
          <w:szCs w:val="24"/>
        </w:rPr>
      </w:pPr>
    </w:p>
    <w:p w14:paraId="11E442F1" w14:textId="77777777" w:rsidR="005476C6" w:rsidRPr="005476C6" w:rsidRDefault="005476C6" w:rsidP="005476C6">
      <w:pPr>
        <w:pStyle w:val="Odlomakpopisa"/>
        <w:spacing w:after="200" w:line="276" w:lineRule="auto"/>
        <w:ind w:left="0"/>
        <w:jc w:val="both"/>
        <w:rPr>
          <w:rFonts w:ascii="Times New Roman" w:hAnsi="Times New Roman" w:cs="Times New Roman"/>
          <w:b/>
          <w:bCs/>
          <w:sz w:val="24"/>
          <w:szCs w:val="24"/>
        </w:rPr>
      </w:pPr>
    </w:p>
    <w:p w14:paraId="770BFFFC" w14:textId="5794640D" w:rsidR="00646BF0" w:rsidRDefault="00646BF0" w:rsidP="009C7550">
      <w:pPr>
        <w:jc w:val="both"/>
        <w:rPr>
          <w:rFonts w:ascii="Times New Roman" w:hAnsi="Times New Roman" w:cs="Times New Roman"/>
          <w:sz w:val="24"/>
          <w:szCs w:val="24"/>
        </w:rPr>
      </w:pPr>
      <w:r w:rsidRPr="00646BF0">
        <w:rPr>
          <w:rFonts w:ascii="Times New Roman" w:hAnsi="Times New Roman" w:cs="Times New Roman"/>
          <w:sz w:val="24"/>
          <w:szCs w:val="24"/>
        </w:rPr>
        <w:lastRenderedPageBreak/>
        <w:t>Temeljem članka  67. Zakona o komunalnom gospodarstvu (NN 68/18, 110/18</w:t>
      </w:r>
      <w:r w:rsidR="003A1E80">
        <w:rPr>
          <w:rFonts w:ascii="Times New Roman" w:hAnsi="Times New Roman" w:cs="Times New Roman"/>
          <w:sz w:val="24"/>
          <w:szCs w:val="24"/>
        </w:rPr>
        <w:t>,</w:t>
      </w:r>
      <w:r w:rsidRPr="00646BF0">
        <w:rPr>
          <w:rFonts w:ascii="Times New Roman" w:hAnsi="Times New Roman" w:cs="Times New Roman"/>
          <w:sz w:val="24"/>
          <w:szCs w:val="24"/>
        </w:rPr>
        <w:t xml:space="preserve"> 32/20</w:t>
      </w:r>
      <w:r w:rsidR="003A1E80">
        <w:rPr>
          <w:rFonts w:ascii="Times New Roman" w:hAnsi="Times New Roman" w:cs="Times New Roman"/>
          <w:sz w:val="24"/>
          <w:szCs w:val="24"/>
        </w:rPr>
        <w:t xml:space="preserve"> i 145/24</w:t>
      </w:r>
      <w:r w:rsidRPr="00646BF0">
        <w:rPr>
          <w:rFonts w:ascii="Times New Roman" w:hAnsi="Times New Roman" w:cs="Times New Roman"/>
          <w:sz w:val="24"/>
          <w:szCs w:val="24"/>
        </w:rPr>
        <w:t>), članka 35. Zakona o lokalnoj i područnoj (regionalnoj) samoupravi (NN 33/01, 30/01, 129/05, 109/07, 125/08, 36/09, 150/11, 144/12, 19/13, 137/15, 123/17, 98/19 i 144/20) i članka 40. Statuta Grada Delnica (SN GD 2/21), Gradsko vijeće Grada Delnica donosi</w:t>
      </w:r>
    </w:p>
    <w:p w14:paraId="26499667" w14:textId="0693213B" w:rsidR="000C0060" w:rsidRPr="00AE0720" w:rsidRDefault="00AE0720" w:rsidP="003A1E80">
      <w:pPr>
        <w:pStyle w:val="Odlomakpopisa"/>
        <w:numPr>
          <w:ilvl w:val="0"/>
          <w:numId w:val="12"/>
        </w:numPr>
        <w:rPr>
          <w:rFonts w:ascii="Times New Roman" w:hAnsi="Times New Roman" w:cs="Times New Roman"/>
          <w:sz w:val="24"/>
          <w:szCs w:val="24"/>
        </w:rPr>
      </w:pPr>
      <w:r>
        <w:rPr>
          <w:rFonts w:ascii="Times New Roman" w:hAnsi="Times New Roman" w:cs="Times New Roman"/>
          <w:sz w:val="24"/>
          <w:szCs w:val="24"/>
        </w:rPr>
        <w:t xml:space="preserve">IZMJENE I DOPUNE </w:t>
      </w:r>
      <w:r w:rsidR="000C0060" w:rsidRPr="00AE0720">
        <w:rPr>
          <w:rFonts w:ascii="Times New Roman" w:hAnsi="Times New Roman" w:cs="Times New Roman"/>
          <w:sz w:val="24"/>
          <w:szCs w:val="24"/>
        </w:rPr>
        <w:t>PROGRAM</w:t>
      </w:r>
      <w:r>
        <w:rPr>
          <w:rFonts w:ascii="Times New Roman" w:hAnsi="Times New Roman" w:cs="Times New Roman"/>
          <w:sz w:val="24"/>
          <w:szCs w:val="24"/>
        </w:rPr>
        <w:t>A</w:t>
      </w:r>
      <w:r w:rsidR="000C0060" w:rsidRPr="00AE0720">
        <w:rPr>
          <w:rFonts w:ascii="Times New Roman" w:hAnsi="Times New Roman" w:cs="Times New Roman"/>
          <w:sz w:val="24"/>
          <w:szCs w:val="24"/>
        </w:rPr>
        <w:t xml:space="preserve"> GRAĐENJA KOMUNALNE INFRASTRUKTURE </w:t>
      </w:r>
      <w:r w:rsidR="00646BF0" w:rsidRPr="00AE0720">
        <w:rPr>
          <w:rFonts w:ascii="Times New Roman" w:hAnsi="Times New Roman" w:cs="Times New Roman"/>
          <w:sz w:val="24"/>
          <w:szCs w:val="24"/>
        </w:rPr>
        <w:t>U</w:t>
      </w:r>
      <w:r w:rsidR="000C0060" w:rsidRPr="00AE0720">
        <w:rPr>
          <w:rFonts w:ascii="Times New Roman" w:hAnsi="Times New Roman" w:cs="Times New Roman"/>
          <w:sz w:val="24"/>
          <w:szCs w:val="24"/>
        </w:rPr>
        <w:t xml:space="preserve"> 202</w:t>
      </w:r>
      <w:r w:rsidR="00646BF0" w:rsidRPr="00AE0720">
        <w:rPr>
          <w:rFonts w:ascii="Times New Roman" w:hAnsi="Times New Roman" w:cs="Times New Roman"/>
          <w:sz w:val="24"/>
          <w:szCs w:val="24"/>
        </w:rPr>
        <w:t>5</w:t>
      </w:r>
      <w:r w:rsidR="000C0060" w:rsidRPr="00AE0720">
        <w:rPr>
          <w:rFonts w:ascii="Times New Roman" w:hAnsi="Times New Roman" w:cs="Times New Roman"/>
          <w:sz w:val="24"/>
          <w:szCs w:val="24"/>
        </w:rPr>
        <w:t>. GODIN</w:t>
      </w:r>
      <w:r w:rsidR="00646BF0" w:rsidRPr="00AE0720">
        <w:rPr>
          <w:rFonts w:ascii="Times New Roman" w:hAnsi="Times New Roman" w:cs="Times New Roman"/>
          <w:sz w:val="24"/>
          <w:szCs w:val="24"/>
        </w:rPr>
        <w:t>I</w:t>
      </w:r>
    </w:p>
    <w:p w14:paraId="4A691E69" w14:textId="70ECB54C" w:rsidR="000C0060" w:rsidRDefault="000C0060" w:rsidP="000C0060">
      <w:pPr>
        <w:ind w:firstLine="708"/>
        <w:jc w:val="center"/>
        <w:rPr>
          <w:rFonts w:ascii="Times New Roman" w:hAnsi="Times New Roman" w:cs="Times New Roman"/>
          <w:sz w:val="24"/>
          <w:szCs w:val="24"/>
        </w:rPr>
      </w:pPr>
      <w:r>
        <w:rPr>
          <w:rFonts w:ascii="Times New Roman" w:hAnsi="Times New Roman" w:cs="Times New Roman"/>
          <w:sz w:val="24"/>
          <w:szCs w:val="24"/>
        </w:rPr>
        <w:t>Članak 1.</w:t>
      </w:r>
    </w:p>
    <w:p w14:paraId="088F0EA1" w14:textId="2C1358BD" w:rsidR="001039D0" w:rsidRDefault="001039D0" w:rsidP="00AE0720">
      <w:pPr>
        <w:ind w:firstLine="708"/>
        <w:jc w:val="both"/>
        <w:rPr>
          <w:rFonts w:ascii="Times New Roman" w:hAnsi="Times New Roman" w:cs="Times New Roman"/>
          <w:sz w:val="24"/>
          <w:szCs w:val="24"/>
        </w:rPr>
      </w:pPr>
      <w:r>
        <w:rPr>
          <w:rFonts w:ascii="Times New Roman" w:hAnsi="Times New Roman" w:cs="Times New Roman"/>
          <w:sz w:val="24"/>
          <w:szCs w:val="24"/>
        </w:rPr>
        <w:t xml:space="preserve">Ovim </w:t>
      </w:r>
      <w:r w:rsidR="003A1E80">
        <w:rPr>
          <w:rFonts w:ascii="Times New Roman" w:hAnsi="Times New Roman" w:cs="Times New Roman"/>
          <w:sz w:val="24"/>
          <w:szCs w:val="24"/>
        </w:rPr>
        <w:t>I</w:t>
      </w:r>
      <w:r w:rsidR="00AE0720">
        <w:rPr>
          <w:rFonts w:ascii="Times New Roman" w:hAnsi="Times New Roman" w:cs="Times New Roman"/>
          <w:sz w:val="24"/>
          <w:szCs w:val="24"/>
        </w:rPr>
        <w:t xml:space="preserve">I. Izmjenama i dopunama </w:t>
      </w:r>
      <w:r w:rsidR="000C0060" w:rsidRPr="000C0060">
        <w:rPr>
          <w:rFonts w:ascii="Times New Roman" w:hAnsi="Times New Roman" w:cs="Times New Roman"/>
          <w:sz w:val="24"/>
          <w:szCs w:val="24"/>
        </w:rPr>
        <w:t>Program</w:t>
      </w:r>
      <w:r w:rsidR="00AE0720">
        <w:rPr>
          <w:rFonts w:ascii="Times New Roman" w:hAnsi="Times New Roman" w:cs="Times New Roman"/>
          <w:sz w:val="24"/>
          <w:szCs w:val="24"/>
        </w:rPr>
        <w:t>a</w:t>
      </w:r>
      <w:r>
        <w:rPr>
          <w:rFonts w:ascii="Times New Roman" w:hAnsi="Times New Roman" w:cs="Times New Roman"/>
          <w:sz w:val="24"/>
          <w:szCs w:val="24"/>
        </w:rPr>
        <w:t xml:space="preserve"> određuje se građenje komunalne infrastruktu</w:t>
      </w:r>
      <w:r w:rsidR="00616F9F">
        <w:rPr>
          <w:rFonts w:ascii="Times New Roman" w:hAnsi="Times New Roman" w:cs="Times New Roman"/>
          <w:sz w:val="24"/>
          <w:szCs w:val="24"/>
        </w:rPr>
        <w:t>r</w:t>
      </w:r>
      <w:r>
        <w:rPr>
          <w:rFonts w:ascii="Times New Roman" w:hAnsi="Times New Roman" w:cs="Times New Roman"/>
          <w:sz w:val="24"/>
          <w:szCs w:val="24"/>
        </w:rPr>
        <w:t>e (u daljnjem te</w:t>
      </w:r>
      <w:r w:rsidR="00616F9F">
        <w:rPr>
          <w:rFonts w:ascii="Times New Roman" w:hAnsi="Times New Roman" w:cs="Times New Roman"/>
          <w:sz w:val="24"/>
          <w:szCs w:val="24"/>
        </w:rPr>
        <w:t>k</w:t>
      </w:r>
      <w:r>
        <w:rPr>
          <w:rFonts w:ascii="Times New Roman" w:hAnsi="Times New Roman" w:cs="Times New Roman"/>
          <w:sz w:val="24"/>
          <w:szCs w:val="24"/>
        </w:rPr>
        <w:t>stu: Program) na području Grada Delnica u 2025. godini za:</w:t>
      </w:r>
    </w:p>
    <w:p w14:paraId="7DEDCE42" w14:textId="24E956C2" w:rsidR="001039D0" w:rsidRDefault="001039D0" w:rsidP="001039D0">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građevina komunalne infrastrukture koje će se graditi radi uređenja neuređenih dijelova građevinskog područja</w:t>
      </w:r>
    </w:p>
    <w:p w14:paraId="198A5412" w14:textId="372E1119" w:rsidR="001039D0" w:rsidRDefault="001039D0" w:rsidP="001039D0">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građevina komunalne infrastrukture koje će se graditi u uređenim dijelovima građevinskog područja</w:t>
      </w:r>
    </w:p>
    <w:p w14:paraId="296377B3" w14:textId="77777777" w:rsidR="00E17E8C" w:rsidRDefault="00E17E8C" w:rsidP="00E17E8C">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građevine komunalne infrastrukture koje će se graditi izvan granica građevinskog područja</w:t>
      </w:r>
    </w:p>
    <w:p w14:paraId="44F6F99F" w14:textId="77777777" w:rsidR="00D56666" w:rsidRDefault="00D56666" w:rsidP="001039D0">
      <w:pPr>
        <w:pStyle w:val="Odlomakpopisa"/>
        <w:numPr>
          <w:ilvl w:val="0"/>
          <w:numId w:val="2"/>
        </w:numPr>
        <w:rPr>
          <w:rFonts w:ascii="Times New Roman" w:hAnsi="Times New Roman" w:cs="Times New Roman"/>
          <w:sz w:val="24"/>
          <w:szCs w:val="24"/>
        </w:rPr>
      </w:pPr>
      <w:r>
        <w:rPr>
          <w:rFonts w:ascii="Times New Roman" w:hAnsi="Times New Roman" w:cs="Times New Roman"/>
          <w:sz w:val="24"/>
          <w:szCs w:val="24"/>
        </w:rPr>
        <w:t>postojeće građevine komunalne infrastrukture koje će se rekonstruirati i način rekonstrukcije</w:t>
      </w:r>
    </w:p>
    <w:p w14:paraId="080FB312" w14:textId="3779C611" w:rsidR="000C0060" w:rsidRDefault="000C0060" w:rsidP="00D56666">
      <w:pPr>
        <w:pStyle w:val="Odlomakpopisa"/>
        <w:ind w:left="1068"/>
        <w:rPr>
          <w:rFonts w:ascii="Times New Roman" w:hAnsi="Times New Roman" w:cs="Times New Roman"/>
          <w:sz w:val="24"/>
          <w:szCs w:val="24"/>
        </w:rPr>
      </w:pPr>
    </w:p>
    <w:p w14:paraId="6601ACBD" w14:textId="65094DFB" w:rsidR="00D56666" w:rsidRPr="001039D0" w:rsidRDefault="00D56666" w:rsidP="00D56666">
      <w:pPr>
        <w:pStyle w:val="Odlomakpopisa"/>
        <w:ind w:left="0" w:firstLine="709"/>
        <w:jc w:val="both"/>
        <w:rPr>
          <w:rFonts w:ascii="Times New Roman" w:hAnsi="Times New Roman" w:cs="Times New Roman"/>
          <w:sz w:val="24"/>
          <w:szCs w:val="24"/>
        </w:rPr>
      </w:pPr>
      <w:r>
        <w:rPr>
          <w:rFonts w:ascii="Times New Roman" w:hAnsi="Times New Roman" w:cs="Times New Roman"/>
          <w:sz w:val="24"/>
          <w:szCs w:val="24"/>
        </w:rPr>
        <w:t xml:space="preserve">Program sadrži procjenu troškova projektiranja, revizije, građenja, provedbe stručnog nadzora građenja i </w:t>
      </w:r>
      <w:r w:rsidRPr="009A7DB7">
        <w:rPr>
          <w:rFonts w:ascii="Times New Roman" w:hAnsi="Times New Roman" w:cs="Times New Roman"/>
          <w:sz w:val="24"/>
          <w:szCs w:val="24"/>
        </w:rPr>
        <w:t xml:space="preserve">provedbe vođenja projekata </w:t>
      </w:r>
      <w:r>
        <w:rPr>
          <w:rFonts w:ascii="Times New Roman" w:hAnsi="Times New Roman" w:cs="Times New Roman"/>
          <w:sz w:val="24"/>
          <w:szCs w:val="24"/>
        </w:rPr>
        <w:t xml:space="preserve">građenja komunalne infrastrukture s naznakom njihova financiranja.  </w:t>
      </w:r>
    </w:p>
    <w:p w14:paraId="22B11AC7" w14:textId="0E8531E5" w:rsidR="000C0060" w:rsidRDefault="000C0060" w:rsidP="000C0060">
      <w:pPr>
        <w:ind w:firstLine="708"/>
        <w:jc w:val="center"/>
        <w:rPr>
          <w:rFonts w:ascii="Times New Roman" w:hAnsi="Times New Roman" w:cs="Times New Roman"/>
          <w:sz w:val="24"/>
          <w:szCs w:val="24"/>
        </w:rPr>
      </w:pPr>
      <w:r>
        <w:rPr>
          <w:rFonts w:ascii="Times New Roman" w:hAnsi="Times New Roman" w:cs="Times New Roman"/>
          <w:sz w:val="24"/>
          <w:szCs w:val="24"/>
        </w:rPr>
        <w:t>Članak 2.</w:t>
      </w:r>
    </w:p>
    <w:p w14:paraId="19620C21" w14:textId="30A85D91" w:rsidR="00F022CA" w:rsidRDefault="00F022CA" w:rsidP="00A37907">
      <w:pPr>
        <w:ind w:firstLine="708"/>
        <w:jc w:val="both"/>
        <w:rPr>
          <w:rFonts w:ascii="Times New Roman" w:hAnsi="Times New Roman" w:cs="Times New Roman"/>
          <w:sz w:val="24"/>
          <w:szCs w:val="24"/>
        </w:rPr>
      </w:pPr>
      <w:r>
        <w:rPr>
          <w:rFonts w:ascii="Times New Roman" w:hAnsi="Times New Roman" w:cs="Times New Roman"/>
          <w:sz w:val="24"/>
          <w:szCs w:val="24"/>
        </w:rPr>
        <w:t>Građevine komunalne infrastrukture koje će se graditi radi uređenja neuređenih dijelova građevinskog područja</w:t>
      </w:r>
      <w:r w:rsidR="00A37907">
        <w:rPr>
          <w:rFonts w:ascii="Times New Roman" w:hAnsi="Times New Roman" w:cs="Times New Roman"/>
          <w:sz w:val="24"/>
          <w:szCs w:val="24"/>
        </w:rPr>
        <w:t xml:space="preserve"> u ukupnom iznosu od </w:t>
      </w:r>
      <w:r w:rsidR="00C944C5">
        <w:rPr>
          <w:rFonts w:ascii="Times New Roman" w:hAnsi="Times New Roman" w:cs="Times New Roman"/>
          <w:sz w:val="24"/>
          <w:szCs w:val="24"/>
        </w:rPr>
        <w:t>8</w:t>
      </w:r>
      <w:r w:rsidR="00A37907">
        <w:rPr>
          <w:rFonts w:ascii="Times New Roman" w:hAnsi="Times New Roman" w:cs="Times New Roman"/>
          <w:sz w:val="24"/>
          <w:szCs w:val="24"/>
        </w:rPr>
        <w:t>.000,00 eura financirati će se iz</w:t>
      </w:r>
      <w:r w:rsidR="00C944C5">
        <w:rPr>
          <w:rFonts w:ascii="Times New Roman" w:hAnsi="Times New Roman" w:cs="Times New Roman"/>
          <w:sz w:val="24"/>
          <w:szCs w:val="24"/>
        </w:rPr>
        <w:t xml:space="preserve"> </w:t>
      </w:r>
      <w:r w:rsidR="00A37907">
        <w:rPr>
          <w:rFonts w:ascii="Times New Roman" w:hAnsi="Times New Roman" w:cs="Times New Roman"/>
          <w:sz w:val="24"/>
          <w:szCs w:val="24"/>
        </w:rPr>
        <w:t xml:space="preserve">šumskog doprinosa u iznosu od </w:t>
      </w:r>
      <w:r w:rsidR="003A1E80">
        <w:rPr>
          <w:rFonts w:ascii="Times New Roman" w:hAnsi="Times New Roman" w:cs="Times New Roman"/>
          <w:sz w:val="24"/>
          <w:szCs w:val="24"/>
        </w:rPr>
        <w:t>8</w:t>
      </w:r>
      <w:r w:rsidR="00A37907">
        <w:rPr>
          <w:rFonts w:ascii="Times New Roman" w:hAnsi="Times New Roman" w:cs="Times New Roman"/>
          <w:sz w:val="24"/>
          <w:szCs w:val="24"/>
        </w:rPr>
        <w:t>.000,00 eura kako slijedi:</w:t>
      </w:r>
    </w:p>
    <w:p w14:paraId="4AE89BB7" w14:textId="0091F8FD" w:rsidR="00A02B36" w:rsidRDefault="002C11FF" w:rsidP="00A02B36">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javna parkirališta</w:t>
      </w:r>
    </w:p>
    <w:tbl>
      <w:tblPr>
        <w:tblStyle w:val="Reetkatablice"/>
        <w:tblW w:w="0" w:type="auto"/>
        <w:tblLook w:val="04A0" w:firstRow="1" w:lastRow="0" w:firstColumn="1" w:lastColumn="0" w:noHBand="0" w:noVBand="1"/>
      </w:tblPr>
      <w:tblGrid>
        <w:gridCol w:w="945"/>
        <w:gridCol w:w="2651"/>
        <w:gridCol w:w="2726"/>
        <w:gridCol w:w="2738"/>
      </w:tblGrid>
      <w:tr w:rsidR="00DE00A8" w14:paraId="45453E30" w14:textId="77777777" w:rsidTr="005500CE">
        <w:tc>
          <w:tcPr>
            <w:tcW w:w="945" w:type="dxa"/>
          </w:tcPr>
          <w:p w14:paraId="49BF88B4" w14:textId="77777777" w:rsidR="00DE00A8" w:rsidRDefault="00DE00A8" w:rsidP="005500CE">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53EC3C21" w14:textId="77777777" w:rsidR="00DE00A8" w:rsidRDefault="00DE00A8" w:rsidP="005500CE">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28CB968E" w14:textId="77777777" w:rsidR="00DE00A8" w:rsidRDefault="00DE00A8" w:rsidP="005500CE">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255B93E3" w14:textId="77777777" w:rsidR="00DE00A8" w:rsidRDefault="00DE00A8" w:rsidP="005500CE">
            <w:pPr>
              <w:rPr>
                <w:rFonts w:ascii="Times New Roman" w:hAnsi="Times New Roman" w:cs="Times New Roman"/>
                <w:sz w:val="24"/>
                <w:szCs w:val="24"/>
              </w:rPr>
            </w:pPr>
            <w:r>
              <w:rPr>
                <w:rFonts w:ascii="Times New Roman" w:hAnsi="Times New Roman" w:cs="Times New Roman"/>
                <w:sz w:val="24"/>
                <w:szCs w:val="24"/>
              </w:rPr>
              <w:t>Iznosu u eurima</w:t>
            </w:r>
          </w:p>
        </w:tc>
      </w:tr>
      <w:tr w:rsidR="00DE00A8" w:rsidRPr="009A7DB7" w14:paraId="6873921A" w14:textId="77777777" w:rsidTr="005500CE">
        <w:tc>
          <w:tcPr>
            <w:tcW w:w="945" w:type="dxa"/>
          </w:tcPr>
          <w:p w14:paraId="0C6F7F4C" w14:textId="77777777" w:rsidR="00DE00A8" w:rsidRPr="009A7DB7" w:rsidRDefault="00DE00A8" w:rsidP="005500CE">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2C734181" w14:textId="6AC66606" w:rsidR="00DE00A8" w:rsidRPr="009A7DB7" w:rsidRDefault="00DE00A8" w:rsidP="005500CE">
            <w:pPr>
              <w:rPr>
                <w:rFonts w:ascii="Times New Roman" w:hAnsi="Times New Roman" w:cs="Times New Roman"/>
                <w:b/>
                <w:sz w:val="24"/>
                <w:szCs w:val="24"/>
              </w:rPr>
            </w:pPr>
            <w:r w:rsidRPr="009A7DB7">
              <w:rPr>
                <w:rFonts w:ascii="Times New Roman" w:hAnsi="Times New Roman" w:cs="Times New Roman"/>
                <w:b/>
                <w:sz w:val="24"/>
                <w:szCs w:val="24"/>
              </w:rPr>
              <w:t>513.2</w:t>
            </w:r>
          </w:p>
        </w:tc>
        <w:tc>
          <w:tcPr>
            <w:tcW w:w="2726" w:type="dxa"/>
          </w:tcPr>
          <w:p w14:paraId="5CA4C2DC" w14:textId="4C93C33F" w:rsidR="00DE00A8" w:rsidRPr="009A7DB7" w:rsidRDefault="00DE00A8" w:rsidP="005500CE">
            <w:pPr>
              <w:rPr>
                <w:rFonts w:ascii="Times New Roman" w:hAnsi="Times New Roman" w:cs="Times New Roman"/>
                <w:b/>
                <w:sz w:val="24"/>
                <w:szCs w:val="24"/>
              </w:rPr>
            </w:pPr>
            <w:r w:rsidRPr="009A7DB7">
              <w:rPr>
                <w:rFonts w:ascii="Times New Roman" w:hAnsi="Times New Roman" w:cs="Times New Roman"/>
                <w:b/>
                <w:sz w:val="24"/>
                <w:szCs w:val="24"/>
              </w:rPr>
              <w:t>Izgradnja parkinga – Ulica Ograja</w:t>
            </w:r>
          </w:p>
        </w:tc>
        <w:tc>
          <w:tcPr>
            <w:tcW w:w="2738" w:type="dxa"/>
          </w:tcPr>
          <w:p w14:paraId="37D45953" w14:textId="015D307C" w:rsidR="00DE00A8" w:rsidRPr="009A7DB7" w:rsidRDefault="00C944C5" w:rsidP="005500CE">
            <w:pPr>
              <w:rPr>
                <w:rFonts w:ascii="Times New Roman" w:hAnsi="Times New Roman" w:cs="Times New Roman"/>
                <w:b/>
                <w:sz w:val="24"/>
                <w:szCs w:val="24"/>
              </w:rPr>
            </w:pPr>
            <w:r>
              <w:rPr>
                <w:rFonts w:ascii="Times New Roman" w:hAnsi="Times New Roman" w:cs="Times New Roman"/>
                <w:b/>
                <w:sz w:val="24"/>
                <w:szCs w:val="24"/>
              </w:rPr>
              <w:t>8.000,00</w:t>
            </w:r>
          </w:p>
        </w:tc>
      </w:tr>
      <w:tr w:rsidR="00DE00A8" w14:paraId="6317BA52" w14:textId="77777777" w:rsidTr="00FB4C9E">
        <w:tc>
          <w:tcPr>
            <w:tcW w:w="945" w:type="dxa"/>
          </w:tcPr>
          <w:p w14:paraId="34B8DE31" w14:textId="77777777" w:rsidR="00DE00A8" w:rsidRDefault="00DE00A8" w:rsidP="005500CE">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70B9E3AF" w14:textId="52A625D5" w:rsidR="00DE00A8" w:rsidRDefault="00DE00A8" w:rsidP="005500CE">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738" w:type="dxa"/>
          </w:tcPr>
          <w:p w14:paraId="26609A9A" w14:textId="533DF825" w:rsidR="00DE00A8" w:rsidRDefault="003A1E80" w:rsidP="005500CE">
            <w:pPr>
              <w:rPr>
                <w:rFonts w:ascii="Times New Roman" w:hAnsi="Times New Roman" w:cs="Times New Roman"/>
                <w:sz w:val="24"/>
                <w:szCs w:val="24"/>
              </w:rPr>
            </w:pPr>
            <w:r>
              <w:rPr>
                <w:rFonts w:ascii="Times New Roman" w:hAnsi="Times New Roman" w:cs="Times New Roman"/>
                <w:sz w:val="24"/>
                <w:szCs w:val="24"/>
              </w:rPr>
              <w:t>8.000,00</w:t>
            </w:r>
          </w:p>
        </w:tc>
      </w:tr>
    </w:tbl>
    <w:p w14:paraId="4EAC6E87" w14:textId="77777777" w:rsidR="003A1E80" w:rsidRDefault="003A1E80" w:rsidP="00D95327">
      <w:pPr>
        <w:jc w:val="center"/>
        <w:rPr>
          <w:rFonts w:ascii="Times New Roman" w:hAnsi="Times New Roman" w:cs="Times New Roman"/>
          <w:sz w:val="24"/>
          <w:szCs w:val="24"/>
        </w:rPr>
      </w:pPr>
    </w:p>
    <w:p w14:paraId="74654CB8" w14:textId="0B6577AA" w:rsidR="00D95327" w:rsidRDefault="00D95327" w:rsidP="00D95327">
      <w:pPr>
        <w:jc w:val="center"/>
        <w:rPr>
          <w:rFonts w:ascii="Times New Roman" w:hAnsi="Times New Roman" w:cs="Times New Roman"/>
          <w:sz w:val="24"/>
          <w:szCs w:val="24"/>
        </w:rPr>
      </w:pPr>
      <w:r>
        <w:rPr>
          <w:rFonts w:ascii="Times New Roman" w:hAnsi="Times New Roman" w:cs="Times New Roman"/>
          <w:sz w:val="24"/>
          <w:szCs w:val="24"/>
        </w:rPr>
        <w:t>Članak 3.</w:t>
      </w:r>
    </w:p>
    <w:p w14:paraId="4583F307" w14:textId="7484CCAC" w:rsidR="00D95327" w:rsidRPr="00D95327" w:rsidRDefault="00D95327" w:rsidP="00500845">
      <w:pPr>
        <w:jc w:val="both"/>
        <w:rPr>
          <w:rFonts w:ascii="Times New Roman" w:hAnsi="Times New Roman" w:cs="Times New Roman"/>
          <w:sz w:val="24"/>
          <w:szCs w:val="24"/>
        </w:rPr>
      </w:pPr>
      <w:r>
        <w:rPr>
          <w:rFonts w:ascii="Times New Roman" w:hAnsi="Times New Roman" w:cs="Times New Roman"/>
          <w:sz w:val="24"/>
          <w:szCs w:val="24"/>
        </w:rPr>
        <w:t>G</w:t>
      </w:r>
      <w:r w:rsidRPr="00D95327">
        <w:rPr>
          <w:rFonts w:ascii="Times New Roman" w:hAnsi="Times New Roman" w:cs="Times New Roman"/>
          <w:sz w:val="24"/>
          <w:szCs w:val="24"/>
        </w:rPr>
        <w:t>rađevin</w:t>
      </w:r>
      <w:r>
        <w:rPr>
          <w:rFonts w:ascii="Times New Roman" w:hAnsi="Times New Roman" w:cs="Times New Roman"/>
          <w:sz w:val="24"/>
          <w:szCs w:val="24"/>
        </w:rPr>
        <w:t>e</w:t>
      </w:r>
      <w:r w:rsidRPr="00D95327">
        <w:rPr>
          <w:rFonts w:ascii="Times New Roman" w:hAnsi="Times New Roman" w:cs="Times New Roman"/>
          <w:sz w:val="24"/>
          <w:szCs w:val="24"/>
        </w:rPr>
        <w:t xml:space="preserve"> komunalne infrastrukture koje će se graditi u uređenim dijelovima građevinskog područja</w:t>
      </w:r>
      <w:r w:rsidR="00A37907">
        <w:rPr>
          <w:rFonts w:ascii="Times New Roman" w:hAnsi="Times New Roman" w:cs="Times New Roman"/>
          <w:sz w:val="24"/>
          <w:szCs w:val="24"/>
        </w:rPr>
        <w:t xml:space="preserve"> u ukupnom iznosu od </w:t>
      </w:r>
      <w:r w:rsidR="00DF263F">
        <w:rPr>
          <w:rFonts w:ascii="Times New Roman" w:hAnsi="Times New Roman" w:cs="Times New Roman"/>
          <w:sz w:val="24"/>
          <w:szCs w:val="24"/>
        </w:rPr>
        <w:t>724.000,00</w:t>
      </w:r>
      <w:r w:rsidR="00C944C5">
        <w:rPr>
          <w:rFonts w:ascii="Times New Roman" w:hAnsi="Times New Roman" w:cs="Times New Roman"/>
          <w:sz w:val="24"/>
          <w:szCs w:val="24"/>
        </w:rPr>
        <w:t xml:space="preserve"> financi</w:t>
      </w:r>
      <w:r w:rsidR="00500845">
        <w:rPr>
          <w:rFonts w:ascii="Times New Roman" w:hAnsi="Times New Roman" w:cs="Times New Roman"/>
          <w:sz w:val="24"/>
          <w:szCs w:val="24"/>
        </w:rPr>
        <w:t xml:space="preserve">rati će se iz: šumskog doprinosa u iznosu od </w:t>
      </w:r>
      <w:r w:rsidR="006700EF">
        <w:rPr>
          <w:rFonts w:ascii="Times New Roman" w:hAnsi="Times New Roman" w:cs="Times New Roman"/>
          <w:sz w:val="24"/>
          <w:szCs w:val="24"/>
        </w:rPr>
        <w:t>42.827,00</w:t>
      </w:r>
      <w:r w:rsidR="00500845">
        <w:rPr>
          <w:rFonts w:ascii="Times New Roman" w:hAnsi="Times New Roman" w:cs="Times New Roman"/>
          <w:sz w:val="24"/>
          <w:szCs w:val="24"/>
        </w:rPr>
        <w:t xml:space="preserve"> eura, kapitalnih pomoći iz žup. proračuna u iznosu od </w:t>
      </w:r>
      <w:r w:rsidR="006700EF">
        <w:rPr>
          <w:rFonts w:ascii="Times New Roman" w:hAnsi="Times New Roman" w:cs="Times New Roman"/>
          <w:sz w:val="24"/>
          <w:szCs w:val="24"/>
        </w:rPr>
        <w:t>15.050,00</w:t>
      </w:r>
      <w:r w:rsidR="00500845">
        <w:rPr>
          <w:rFonts w:ascii="Times New Roman" w:hAnsi="Times New Roman" w:cs="Times New Roman"/>
          <w:sz w:val="24"/>
          <w:szCs w:val="24"/>
        </w:rPr>
        <w:t xml:space="preserve"> eura, komunalnog doprinosa u iznosu od </w:t>
      </w:r>
      <w:r w:rsidR="006F1644">
        <w:rPr>
          <w:rFonts w:ascii="Times New Roman" w:hAnsi="Times New Roman" w:cs="Times New Roman"/>
          <w:sz w:val="24"/>
          <w:szCs w:val="24"/>
        </w:rPr>
        <w:t>64.125,00</w:t>
      </w:r>
      <w:r w:rsidR="00500845">
        <w:rPr>
          <w:rFonts w:ascii="Times New Roman" w:hAnsi="Times New Roman" w:cs="Times New Roman"/>
          <w:sz w:val="24"/>
          <w:szCs w:val="24"/>
        </w:rPr>
        <w:t xml:space="preserve"> eura, komunalne naknade u iznosu od </w:t>
      </w:r>
      <w:r w:rsidR="006F1644">
        <w:rPr>
          <w:rFonts w:ascii="Times New Roman" w:hAnsi="Times New Roman" w:cs="Times New Roman"/>
          <w:sz w:val="24"/>
          <w:szCs w:val="24"/>
        </w:rPr>
        <w:t>35.548,00</w:t>
      </w:r>
      <w:r w:rsidR="00500845">
        <w:rPr>
          <w:rFonts w:ascii="Times New Roman" w:hAnsi="Times New Roman" w:cs="Times New Roman"/>
          <w:sz w:val="24"/>
          <w:szCs w:val="24"/>
        </w:rPr>
        <w:t xml:space="preserve"> eura, kapitalnih pomoći iz državnog proračuna temeljem prijenosa EU sredstava u iznosu od </w:t>
      </w:r>
      <w:r w:rsidR="00DF263F">
        <w:rPr>
          <w:rFonts w:ascii="Times New Roman" w:hAnsi="Times New Roman" w:cs="Times New Roman"/>
          <w:sz w:val="24"/>
          <w:szCs w:val="24"/>
        </w:rPr>
        <w:t>278.000,00</w:t>
      </w:r>
      <w:r w:rsidR="00500845">
        <w:rPr>
          <w:rFonts w:ascii="Times New Roman" w:hAnsi="Times New Roman" w:cs="Times New Roman"/>
          <w:sz w:val="24"/>
          <w:szCs w:val="24"/>
        </w:rPr>
        <w:t xml:space="preserve"> eura, tekućih pomoći iz drž. proračuna u iznosu od 100.000,00, kapitalnih pomoći iz drž. proračuna u iznosu od </w:t>
      </w:r>
      <w:r w:rsidR="00E32C78">
        <w:rPr>
          <w:rFonts w:ascii="Times New Roman" w:hAnsi="Times New Roman" w:cs="Times New Roman"/>
          <w:sz w:val="24"/>
          <w:szCs w:val="24"/>
        </w:rPr>
        <w:t>83.500,00, kapitalnih pomoći od ostalih izvanproračunskih korisnika 100.000,00</w:t>
      </w:r>
      <w:r w:rsidR="00500845">
        <w:rPr>
          <w:rFonts w:ascii="Times New Roman" w:hAnsi="Times New Roman" w:cs="Times New Roman"/>
          <w:sz w:val="24"/>
          <w:szCs w:val="24"/>
        </w:rPr>
        <w:t xml:space="preserve"> i tekućih pomoći iz žup. proračuna u iznosu od 4.950,00 eura kako slijedi:</w:t>
      </w:r>
    </w:p>
    <w:p w14:paraId="307F914A" w14:textId="77777777" w:rsidR="00D95327" w:rsidRDefault="00D95327" w:rsidP="00D95327">
      <w:pPr>
        <w:pStyle w:val="Odlomakpopisa"/>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nerazvrstane ceste</w:t>
      </w:r>
    </w:p>
    <w:tbl>
      <w:tblPr>
        <w:tblStyle w:val="Reetkatablice"/>
        <w:tblW w:w="9254" w:type="dxa"/>
        <w:tblLook w:val="04A0" w:firstRow="1" w:lastRow="0" w:firstColumn="1" w:lastColumn="0" w:noHBand="0" w:noVBand="1"/>
      </w:tblPr>
      <w:tblGrid>
        <w:gridCol w:w="945"/>
        <w:gridCol w:w="2651"/>
        <w:gridCol w:w="37"/>
        <w:gridCol w:w="2883"/>
        <w:gridCol w:w="2738"/>
      </w:tblGrid>
      <w:tr w:rsidR="00D95327" w:rsidRPr="009A7DB7" w14:paraId="570CB352" w14:textId="77777777" w:rsidTr="00AE0720">
        <w:tc>
          <w:tcPr>
            <w:tcW w:w="945" w:type="dxa"/>
          </w:tcPr>
          <w:p w14:paraId="5DA4D511" w14:textId="215D2685" w:rsidR="00D95327" w:rsidRPr="009A7DB7" w:rsidRDefault="002B117C" w:rsidP="005500CE">
            <w:pPr>
              <w:rPr>
                <w:rFonts w:ascii="Times New Roman" w:hAnsi="Times New Roman" w:cs="Times New Roman"/>
                <w:b/>
                <w:sz w:val="24"/>
                <w:szCs w:val="24"/>
              </w:rPr>
            </w:pPr>
            <w:r w:rsidRPr="009A7DB7">
              <w:rPr>
                <w:rFonts w:ascii="Times New Roman" w:hAnsi="Times New Roman" w:cs="Times New Roman"/>
                <w:b/>
                <w:sz w:val="24"/>
                <w:szCs w:val="24"/>
              </w:rPr>
              <w:t>2.</w:t>
            </w:r>
          </w:p>
        </w:tc>
        <w:tc>
          <w:tcPr>
            <w:tcW w:w="2651" w:type="dxa"/>
          </w:tcPr>
          <w:p w14:paraId="178EC2D2" w14:textId="54DA4CA4" w:rsidR="00D95327" w:rsidRPr="009A7DB7" w:rsidRDefault="002B117C" w:rsidP="005500CE">
            <w:pPr>
              <w:rPr>
                <w:rFonts w:ascii="Times New Roman" w:hAnsi="Times New Roman" w:cs="Times New Roman"/>
                <w:b/>
                <w:sz w:val="24"/>
                <w:szCs w:val="24"/>
              </w:rPr>
            </w:pPr>
            <w:r w:rsidRPr="009A7DB7">
              <w:rPr>
                <w:rFonts w:ascii="Times New Roman" w:hAnsi="Times New Roman" w:cs="Times New Roman"/>
                <w:b/>
                <w:sz w:val="24"/>
                <w:szCs w:val="24"/>
              </w:rPr>
              <w:t>513.3</w:t>
            </w:r>
          </w:p>
        </w:tc>
        <w:tc>
          <w:tcPr>
            <w:tcW w:w="2920" w:type="dxa"/>
            <w:gridSpan w:val="2"/>
          </w:tcPr>
          <w:p w14:paraId="5AD4BD5E" w14:textId="25F738B3" w:rsidR="00D95327" w:rsidRPr="009A7DB7" w:rsidRDefault="002B117C" w:rsidP="005500CE">
            <w:pPr>
              <w:rPr>
                <w:rFonts w:ascii="Times New Roman" w:hAnsi="Times New Roman" w:cs="Times New Roman"/>
                <w:b/>
                <w:sz w:val="24"/>
                <w:szCs w:val="24"/>
              </w:rPr>
            </w:pPr>
            <w:r w:rsidRPr="009A7DB7">
              <w:rPr>
                <w:rFonts w:ascii="Times New Roman" w:hAnsi="Times New Roman" w:cs="Times New Roman"/>
                <w:b/>
                <w:sz w:val="24"/>
                <w:szCs w:val="24"/>
              </w:rPr>
              <w:t>Izgradnja spoja D3 i Kranjčevićeve ulice</w:t>
            </w:r>
          </w:p>
        </w:tc>
        <w:tc>
          <w:tcPr>
            <w:tcW w:w="2738" w:type="dxa"/>
          </w:tcPr>
          <w:p w14:paraId="2E719924" w14:textId="02BC017D" w:rsidR="00D95327" w:rsidRPr="009A7DB7" w:rsidRDefault="002B117C" w:rsidP="005500CE">
            <w:pPr>
              <w:rPr>
                <w:rFonts w:ascii="Times New Roman" w:hAnsi="Times New Roman" w:cs="Times New Roman"/>
                <w:b/>
                <w:sz w:val="24"/>
                <w:szCs w:val="24"/>
              </w:rPr>
            </w:pPr>
            <w:r w:rsidRPr="009A7DB7">
              <w:rPr>
                <w:rFonts w:ascii="Times New Roman" w:hAnsi="Times New Roman" w:cs="Times New Roman"/>
                <w:b/>
                <w:sz w:val="24"/>
                <w:szCs w:val="24"/>
              </w:rPr>
              <w:t>175.000,00</w:t>
            </w:r>
          </w:p>
        </w:tc>
      </w:tr>
      <w:tr w:rsidR="002B117C" w14:paraId="2FC9FA6C" w14:textId="77777777" w:rsidTr="00AE0720">
        <w:tc>
          <w:tcPr>
            <w:tcW w:w="945" w:type="dxa"/>
          </w:tcPr>
          <w:p w14:paraId="0FCDBFD3" w14:textId="30A92917" w:rsidR="002B117C" w:rsidRDefault="002B117C" w:rsidP="005500CE">
            <w:pPr>
              <w:rPr>
                <w:rFonts w:ascii="Times New Roman" w:hAnsi="Times New Roman" w:cs="Times New Roman"/>
                <w:sz w:val="24"/>
                <w:szCs w:val="24"/>
              </w:rPr>
            </w:pPr>
            <w:r>
              <w:rPr>
                <w:rFonts w:ascii="Times New Roman" w:hAnsi="Times New Roman" w:cs="Times New Roman"/>
                <w:sz w:val="24"/>
                <w:szCs w:val="24"/>
              </w:rPr>
              <w:t>2.1.</w:t>
            </w:r>
          </w:p>
        </w:tc>
        <w:tc>
          <w:tcPr>
            <w:tcW w:w="5571" w:type="dxa"/>
            <w:gridSpan w:val="3"/>
          </w:tcPr>
          <w:p w14:paraId="6344AA69" w14:textId="26E45844" w:rsidR="002B117C" w:rsidRDefault="002B117C" w:rsidP="005500CE">
            <w:pPr>
              <w:rPr>
                <w:rFonts w:ascii="Times New Roman" w:hAnsi="Times New Roman" w:cs="Times New Roman"/>
                <w:sz w:val="24"/>
                <w:szCs w:val="24"/>
              </w:rPr>
            </w:pPr>
            <w:r>
              <w:rPr>
                <w:rFonts w:ascii="Times New Roman" w:hAnsi="Times New Roman" w:cs="Times New Roman"/>
                <w:sz w:val="24"/>
                <w:szCs w:val="24"/>
              </w:rPr>
              <w:t>Izvor financiranja: komunalna naknada</w:t>
            </w:r>
          </w:p>
        </w:tc>
        <w:tc>
          <w:tcPr>
            <w:tcW w:w="2738" w:type="dxa"/>
          </w:tcPr>
          <w:p w14:paraId="5C4A7727" w14:textId="729055EA" w:rsidR="002B117C" w:rsidRDefault="006F1644" w:rsidP="005500CE">
            <w:pPr>
              <w:rPr>
                <w:rFonts w:ascii="Times New Roman" w:hAnsi="Times New Roman" w:cs="Times New Roman"/>
                <w:sz w:val="24"/>
                <w:szCs w:val="24"/>
              </w:rPr>
            </w:pPr>
            <w:r>
              <w:rPr>
                <w:rFonts w:ascii="Times New Roman" w:hAnsi="Times New Roman" w:cs="Times New Roman"/>
                <w:sz w:val="24"/>
                <w:szCs w:val="24"/>
              </w:rPr>
              <w:t>35.548,00</w:t>
            </w:r>
          </w:p>
        </w:tc>
      </w:tr>
      <w:tr w:rsidR="002B117C" w14:paraId="56413261" w14:textId="77777777" w:rsidTr="00AE0720">
        <w:tc>
          <w:tcPr>
            <w:tcW w:w="945" w:type="dxa"/>
          </w:tcPr>
          <w:p w14:paraId="7298C03F" w14:textId="19825EA7" w:rsidR="002B117C" w:rsidRDefault="002B117C" w:rsidP="005500CE">
            <w:pPr>
              <w:rPr>
                <w:rFonts w:ascii="Times New Roman" w:hAnsi="Times New Roman" w:cs="Times New Roman"/>
                <w:sz w:val="24"/>
                <w:szCs w:val="24"/>
              </w:rPr>
            </w:pPr>
            <w:r>
              <w:rPr>
                <w:rFonts w:ascii="Times New Roman" w:hAnsi="Times New Roman" w:cs="Times New Roman"/>
                <w:sz w:val="24"/>
                <w:szCs w:val="24"/>
              </w:rPr>
              <w:t>2.2</w:t>
            </w:r>
          </w:p>
        </w:tc>
        <w:tc>
          <w:tcPr>
            <w:tcW w:w="5571" w:type="dxa"/>
            <w:gridSpan w:val="3"/>
          </w:tcPr>
          <w:p w14:paraId="691427DF" w14:textId="3DFFF837" w:rsidR="002B117C" w:rsidRDefault="002B117C" w:rsidP="005500CE">
            <w:pPr>
              <w:rPr>
                <w:rFonts w:ascii="Times New Roman" w:hAnsi="Times New Roman" w:cs="Times New Roman"/>
                <w:sz w:val="24"/>
                <w:szCs w:val="24"/>
              </w:rPr>
            </w:pPr>
            <w:r>
              <w:rPr>
                <w:rFonts w:ascii="Times New Roman" w:hAnsi="Times New Roman" w:cs="Times New Roman"/>
                <w:sz w:val="24"/>
                <w:szCs w:val="24"/>
              </w:rPr>
              <w:t>Izvor financiranja: tekuće pomoći iz drž.proračuna</w:t>
            </w:r>
          </w:p>
        </w:tc>
        <w:tc>
          <w:tcPr>
            <w:tcW w:w="2738" w:type="dxa"/>
          </w:tcPr>
          <w:p w14:paraId="454A80EF" w14:textId="3546BA7E" w:rsidR="002B117C" w:rsidRDefault="002B117C" w:rsidP="005500CE">
            <w:pPr>
              <w:rPr>
                <w:rFonts w:ascii="Times New Roman" w:hAnsi="Times New Roman" w:cs="Times New Roman"/>
                <w:sz w:val="24"/>
                <w:szCs w:val="24"/>
              </w:rPr>
            </w:pPr>
            <w:r>
              <w:rPr>
                <w:rFonts w:ascii="Times New Roman" w:hAnsi="Times New Roman" w:cs="Times New Roman"/>
                <w:sz w:val="24"/>
                <w:szCs w:val="24"/>
              </w:rPr>
              <w:t>100.000,00</w:t>
            </w:r>
          </w:p>
        </w:tc>
      </w:tr>
      <w:tr w:rsidR="00842C4F" w14:paraId="64395621" w14:textId="77777777" w:rsidTr="00AE0720">
        <w:tc>
          <w:tcPr>
            <w:tcW w:w="945" w:type="dxa"/>
          </w:tcPr>
          <w:p w14:paraId="6D247E37" w14:textId="5365A37D" w:rsidR="00842C4F" w:rsidRDefault="00842C4F" w:rsidP="005500CE">
            <w:pPr>
              <w:rPr>
                <w:rFonts w:ascii="Times New Roman" w:hAnsi="Times New Roman" w:cs="Times New Roman"/>
                <w:sz w:val="24"/>
                <w:szCs w:val="24"/>
              </w:rPr>
            </w:pPr>
            <w:r>
              <w:rPr>
                <w:rFonts w:ascii="Times New Roman" w:hAnsi="Times New Roman" w:cs="Times New Roman"/>
                <w:sz w:val="24"/>
                <w:szCs w:val="24"/>
              </w:rPr>
              <w:t>2.3.</w:t>
            </w:r>
          </w:p>
        </w:tc>
        <w:tc>
          <w:tcPr>
            <w:tcW w:w="5571" w:type="dxa"/>
            <w:gridSpan w:val="3"/>
          </w:tcPr>
          <w:p w14:paraId="2C0AE504" w14:textId="69C7D743" w:rsidR="00842C4F" w:rsidRDefault="00842C4F" w:rsidP="005500CE">
            <w:pPr>
              <w:rPr>
                <w:rFonts w:ascii="Times New Roman" w:hAnsi="Times New Roman" w:cs="Times New Roman"/>
                <w:sz w:val="24"/>
                <w:szCs w:val="24"/>
              </w:rPr>
            </w:pPr>
            <w:r>
              <w:rPr>
                <w:rFonts w:ascii="Times New Roman" w:hAnsi="Times New Roman" w:cs="Times New Roman"/>
                <w:sz w:val="24"/>
                <w:szCs w:val="24"/>
              </w:rPr>
              <w:t>Izvor financiranja: komunalni doprinos</w:t>
            </w:r>
          </w:p>
        </w:tc>
        <w:tc>
          <w:tcPr>
            <w:tcW w:w="2738" w:type="dxa"/>
          </w:tcPr>
          <w:p w14:paraId="3900869F" w14:textId="09FCB8FC" w:rsidR="00842C4F" w:rsidRDefault="00842C4F" w:rsidP="005500CE">
            <w:pPr>
              <w:rPr>
                <w:rFonts w:ascii="Times New Roman" w:hAnsi="Times New Roman" w:cs="Times New Roman"/>
                <w:sz w:val="24"/>
                <w:szCs w:val="24"/>
              </w:rPr>
            </w:pPr>
            <w:r>
              <w:rPr>
                <w:rFonts w:ascii="Times New Roman" w:hAnsi="Times New Roman" w:cs="Times New Roman"/>
                <w:sz w:val="24"/>
                <w:szCs w:val="24"/>
              </w:rPr>
              <w:t>39.452,00</w:t>
            </w:r>
          </w:p>
        </w:tc>
      </w:tr>
      <w:tr w:rsidR="00AE0720" w14:paraId="0D2CFAFD" w14:textId="77777777" w:rsidTr="00AE0720">
        <w:tc>
          <w:tcPr>
            <w:tcW w:w="945" w:type="dxa"/>
          </w:tcPr>
          <w:p w14:paraId="27B5310B" w14:textId="1102ADE9" w:rsidR="00AE0720" w:rsidRPr="00AE0720" w:rsidRDefault="00AE0720" w:rsidP="005500CE">
            <w:pPr>
              <w:rPr>
                <w:rFonts w:ascii="Times New Roman" w:hAnsi="Times New Roman" w:cs="Times New Roman"/>
                <w:b/>
                <w:bCs/>
                <w:sz w:val="24"/>
                <w:szCs w:val="24"/>
              </w:rPr>
            </w:pPr>
            <w:r w:rsidRPr="00AE0720">
              <w:rPr>
                <w:rFonts w:ascii="Times New Roman" w:hAnsi="Times New Roman" w:cs="Times New Roman"/>
                <w:b/>
                <w:bCs/>
                <w:sz w:val="24"/>
                <w:szCs w:val="24"/>
              </w:rPr>
              <w:t>3.</w:t>
            </w:r>
          </w:p>
        </w:tc>
        <w:tc>
          <w:tcPr>
            <w:tcW w:w="2688" w:type="dxa"/>
            <w:gridSpan w:val="2"/>
          </w:tcPr>
          <w:p w14:paraId="2C033A4B" w14:textId="4E0851E6" w:rsidR="00AE0720" w:rsidRPr="00AE0720" w:rsidRDefault="00AE0720" w:rsidP="005500CE">
            <w:pPr>
              <w:rPr>
                <w:rFonts w:ascii="Times New Roman" w:hAnsi="Times New Roman" w:cs="Times New Roman"/>
                <w:b/>
                <w:bCs/>
                <w:sz w:val="24"/>
                <w:szCs w:val="24"/>
              </w:rPr>
            </w:pPr>
            <w:r w:rsidRPr="00AE0720">
              <w:rPr>
                <w:rFonts w:ascii="Times New Roman" w:hAnsi="Times New Roman" w:cs="Times New Roman"/>
                <w:b/>
                <w:bCs/>
                <w:sz w:val="24"/>
                <w:szCs w:val="24"/>
              </w:rPr>
              <w:t>513</w:t>
            </w:r>
          </w:p>
        </w:tc>
        <w:tc>
          <w:tcPr>
            <w:tcW w:w="2883" w:type="dxa"/>
          </w:tcPr>
          <w:p w14:paraId="6D274A23" w14:textId="35F0AB97" w:rsidR="00AE0720" w:rsidRPr="00AE0720" w:rsidRDefault="00AE0720" w:rsidP="005500CE">
            <w:pPr>
              <w:rPr>
                <w:rFonts w:ascii="Times New Roman" w:hAnsi="Times New Roman" w:cs="Times New Roman"/>
                <w:b/>
                <w:bCs/>
                <w:sz w:val="24"/>
                <w:szCs w:val="24"/>
              </w:rPr>
            </w:pPr>
            <w:r w:rsidRPr="00AE0720">
              <w:rPr>
                <w:rFonts w:ascii="Times New Roman" w:hAnsi="Times New Roman" w:cs="Times New Roman"/>
                <w:b/>
                <w:bCs/>
                <w:sz w:val="24"/>
                <w:szCs w:val="24"/>
              </w:rPr>
              <w:t>Uspornici Lučićka cesta</w:t>
            </w:r>
          </w:p>
        </w:tc>
        <w:tc>
          <w:tcPr>
            <w:tcW w:w="2738" w:type="dxa"/>
          </w:tcPr>
          <w:p w14:paraId="17540413" w14:textId="28C72B84" w:rsidR="00AE0720" w:rsidRPr="009B23C7" w:rsidRDefault="00AE0720" w:rsidP="005500CE">
            <w:pPr>
              <w:rPr>
                <w:rFonts w:ascii="Times New Roman" w:hAnsi="Times New Roman" w:cs="Times New Roman"/>
                <w:b/>
                <w:bCs/>
                <w:sz w:val="24"/>
                <w:szCs w:val="24"/>
              </w:rPr>
            </w:pPr>
            <w:r w:rsidRPr="009B23C7">
              <w:rPr>
                <w:rFonts w:ascii="Times New Roman" w:hAnsi="Times New Roman" w:cs="Times New Roman"/>
                <w:b/>
                <w:bCs/>
                <w:sz w:val="24"/>
                <w:szCs w:val="24"/>
              </w:rPr>
              <w:t>15.000,00</w:t>
            </w:r>
          </w:p>
        </w:tc>
      </w:tr>
      <w:tr w:rsidR="00AE0720" w14:paraId="6525CB6B" w14:textId="77777777" w:rsidTr="00AE0720">
        <w:tc>
          <w:tcPr>
            <w:tcW w:w="945" w:type="dxa"/>
          </w:tcPr>
          <w:p w14:paraId="0CDD7998" w14:textId="0A51F9FF" w:rsidR="00AE0720" w:rsidRDefault="00AE0720" w:rsidP="005500CE">
            <w:pPr>
              <w:rPr>
                <w:rFonts w:ascii="Times New Roman" w:hAnsi="Times New Roman" w:cs="Times New Roman"/>
                <w:sz w:val="24"/>
                <w:szCs w:val="24"/>
              </w:rPr>
            </w:pPr>
            <w:r>
              <w:rPr>
                <w:rFonts w:ascii="Times New Roman" w:hAnsi="Times New Roman" w:cs="Times New Roman"/>
                <w:sz w:val="24"/>
                <w:szCs w:val="24"/>
              </w:rPr>
              <w:t>3.1.</w:t>
            </w:r>
          </w:p>
        </w:tc>
        <w:tc>
          <w:tcPr>
            <w:tcW w:w="5571" w:type="dxa"/>
            <w:gridSpan w:val="3"/>
          </w:tcPr>
          <w:p w14:paraId="278E6222" w14:textId="6EA8FF18" w:rsidR="00AE0720" w:rsidRDefault="00AE0720" w:rsidP="005500CE">
            <w:pPr>
              <w:rPr>
                <w:rFonts w:ascii="Times New Roman" w:hAnsi="Times New Roman" w:cs="Times New Roman"/>
                <w:sz w:val="24"/>
                <w:szCs w:val="24"/>
              </w:rPr>
            </w:pPr>
            <w:r>
              <w:rPr>
                <w:rFonts w:ascii="Times New Roman" w:hAnsi="Times New Roman" w:cs="Times New Roman"/>
                <w:sz w:val="24"/>
                <w:szCs w:val="24"/>
              </w:rPr>
              <w:t>Izvor financiranja:</w:t>
            </w:r>
            <w:r w:rsidR="009B23C7">
              <w:rPr>
                <w:rFonts w:ascii="Times New Roman" w:hAnsi="Times New Roman" w:cs="Times New Roman"/>
                <w:sz w:val="24"/>
                <w:szCs w:val="24"/>
              </w:rPr>
              <w:t xml:space="preserve"> kapitalne pomoći iz drž.proračuna </w:t>
            </w:r>
          </w:p>
        </w:tc>
        <w:tc>
          <w:tcPr>
            <w:tcW w:w="2738" w:type="dxa"/>
          </w:tcPr>
          <w:p w14:paraId="1C5788BF" w14:textId="61B42B5D" w:rsidR="00AE0720" w:rsidRDefault="009B23C7" w:rsidP="005500CE">
            <w:pPr>
              <w:rPr>
                <w:rFonts w:ascii="Times New Roman" w:hAnsi="Times New Roman" w:cs="Times New Roman"/>
                <w:sz w:val="24"/>
                <w:szCs w:val="24"/>
              </w:rPr>
            </w:pPr>
            <w:r>
              <w:rPr>
                <w:rFonts w:ascii="Times New Roman" w:hAnsi="Times New Roman" w:cs="Times New Roman"/>
                <w:sz w:val="24"/>
                <w:szCs w:val="24"/>
              </w:rPr>
              <w:t>15.000,00</w:t>
            </w:r>
          </w:p>
        </w:tc>
      </w:tr>
      <w:tr w:rsidR="00AE0720" w14:paraId="74148010" w14:textId="77777777" w:rsidTr="00AE0720">
        <w:tc>
          <w:tcPr>
            <w:tcW w:w="945" w:type="dxa"/>
          </w:tcPr>
          <w:p w14:paraId="24FF6052" w14:textId="1AC35BF4" w:rsidR="00AE0720" w:rsidRPr="00AE0720" w:rsidRDefault="00AE0720" w:rsidP="00711FD8">
            <w:pPr>
              <w:rPr>
                <w:rFonts w:ascii="Times New Roman" w:hAnsi="Times New Roman" w:cs="Times New Roman"/>
                <w:b/>
                <w:bCs/>
                <w:sz w:val="24"/>
                <w:szCs w:val="24"/>
              </w:rPr>
            </w:pPr>
            <w:r w:rsidRPr="00AE0720">
              <w:rPr>
                <w:rFonts w:ascii="Times New Roman" w:hAnsi="Times New Roman" w:cs="Times New Roman"/>
                <w:b/>
                <w:bCs/>
                <w:sz w:val="24"/>
                <w:szCs w:val="24"/>
              </w:rPr>
              <w:t>4.</w:t>
            </w:r>
          </w:p>
        </w:tc>
        <w:tc>
          <w:tcPr>
            <w:tcW w:w="2688" w:type="dxa"/>
            <w:gridSpan w:val="2"/>
          </w:tcPr>
          <w:p w14:paraId="741EE9ED" w14:textId="6DBD3561" w:rsidR="00AE0720" w:rsidRPr="00AE0720" w:rsidRDefault="00AE0720" w:rsidP="00711FD8">
            <w:pPr>
              <w:rPr>
                <w:rFonts w:ascii="Times New Roman" w:hAnsi="Times New Roman" w:cs="Times New Roman"/>
                <w:b/>
                <w:bCs/>
                <w:sz w:val="24"/>
                <w:szCs w:val="24"/>
              </w:rPr>
            </w:pPr>
            <w:r w:rsidRPr="00AE0720">
              <w:rPr>
                <w:rFonts w:ascii="Times New Roman" w:hAnsi="Times New Roman" w:cs="Times New Roman"/>
                <w:b/>
                <w:bCs/>
                <w:sz w:val="24"/>
                <w:szCs w:val="24"/>
              </w:rPr>
              <w:t>51</w:t>
            </w:r>
            <w:r>
              <w:rPr>
                <w:rFonts w:ascii="Times New Roman" w:hAnsi="Times New Roman" w:cs="Times New Roman"/>
                <w:b/>
                <w:bCs/>
                <w:sz w:val="24"/>
                <w:szCs w:val="24"/>
              </w:rPr>
              <w:t>4.6</w:t>
            </w:r>
          </w:p>
        </w:tc>
        <w:tc>
          <w:tcPr>
            <w:tcW w:w="2883" w:type="dxa"/>
          </w:tcPr>
          <w:p w14:paraId="61011584" w14:textId="0413C797" w:rsidR="00AE0720" w:rsidRPr="00AE0720" w:rsidRDefault="00AE0720" w:rsidP="00711FD8">
            <w:pPr>
              <w:rPr>
                <w:rFonts w:ascii="Times New Roman" w:hAnsi="Times New Roman" w:cs="Times New Roman"/>
                <w:b/>
                <w:bCs/>
                <w:sz w:val="24"/>
                <w:szCs w:val="24"/>
              </w:rPr>
            </w:pPr>
            <w:r w:rsidRPr="00AE0720">
              <w:rPr>
                <w:rFonts w:ascii="Times New Roman" w:hAnsi="Times New Roman" w:cs="Times New Roman"/>
                <w:b/>
                <w:bCs/>
                <w:sz w:val="24"/>
                <w:szCs w:val="24"/>
              </w:rPr>
              <w:t>Uspornici S.S.Kranjčevića</w:t>
            </w:r>
          </w:p>
        </w:tc>
        <w:tc>
          <w:tcPr>
            <w:tcW w:w="2738" w:type="dxa"/>
          </w:tcPr>
          <w:p w14:paraId="01A362DE" w14:textId="75661D96" w:rsidR="00AE0720" w:rsidRPr="009B23C7" w:rsidRDefault="00AE0720" w:rsidP="00711FD8">
            <w:pPr>
              <w:rPr>
                <w:rFonts w:ascii="Times New Roman" w:hAnsi="Times New Roman" w:cs="Times New Roman"/>
                <w:b/>
                <w:bCs/>
                <w:sz w:val="24"/>
                <w:szCs w:val="24"/>
              </w:rPr>
            </w:pPr>
            <w:r w:rsidRPr="009B23C7">
              <w:rPr>
                <w:rFonts w:ascii="Times New Roman" w:hAnsi="Times New Roman" w:cs="Times New Roman"/>
                <w:b/>
                <w:bCs/>
                <w:sz w:val="24"/>
                <w:szCs w:val="24"/>
              </w:rPr>
              <w:t>16.500,00</w:t>
            </w:r>
          </w:p>
        </w:tc>
      </w:tr>
      <w:tr w:rsidR="00AE0720" w14:paraId="0721D81A" w14:textId="77777777" w:rsidTr="00AE0720">
        <w:tc>
          <w:tcPr>
            <w:tcW w:w="945" w:type="dxa"/>
          </w:tcPr>
          <w:p w14:paraId="5181E677" w14:textId="6EE7B38B" w:rsidR="00AE0720" w:rsidRDefault="00AE0720" w:rsidP="00711FD8">
            <w:pPr>
              <w:rPr>
                <w:rFonts w:ascii="Times New Roman" w:hAnsi="Times New Roman" w:cs="Times New Roman"/>
                <w:sz w:val="24"/>
                <w:szCs w:val="24"/>
              </w:rPr>
            </w:pPr>
            <w:r>
              <w:rPr>
                <w:rFonts w:ascii="Times New Roman" w:hAnsi="Times New Roman" w:cs="Times New Roman"/>
                <w:sz w:val="24"/>
                <w:szCs w:val="24"/>
              </w:rPr>
              <w:t>4.1.</w:t>
            </w:r>
          </w:p>
        </w:tc>
        <w:tc>
          <w:tcPr>
            <w:tcW w:w="5571" w:type="dxa"/>
            <w:gridSpan w:val="3"/>
          </w:tcPr>
          <w:p w14:paraId="7F7343F6" w14:textId="2F0D240D" w:rsidR="00AE0720" w:rsidRDefault="00AE0720" w:rsidP="00711FD8">
            <w:pPr>
              <w:rPr>
                <w:rFonts w:ascii="Times New Roman" w:hAnsi="Times New Roman" w:cs="Times New Roman"/>
                <w:sz w:val="24"/>
                <w:szCs w:val="24"/>
              </w:rPr>
            </w:pPr>
            <w:r>
              <w:rPr>
                <w:rFonts w:ascii="Times New Roman" w:hAnsi="Times New Roman" w:cs="Times New Roman"/>
                <w:sz w:val="24"/>
                <w:szCs w:val="24"/>
              </w:rPr>
              <w:t>Izvor financiranja:</w:t>
            </w:r>
            <w:r w:rsidR="009B23C7">
              <w:rPr>
                <w:rFonts w:ascii="Times New Roman" w:hAnsi="Times New Roman" w:cs="Times New Roman"/>
                <w:sz w:val="24"/>
                <w:szCs w:val="24"/>
              </w:rPr>
              <w:t xml:space="preserve"> kapitalne pomoći iz drž.proračuna</w:t>
            </w:r>
          </w:p>
        </w:tc>
        <w:tc>
          <w:tcPr>
            <w:tcW w:w="2738" w:type="dxa"/>
          </w:tcPr>
          <w:p w14:paraId="04032151" w14:textId="511A5F15" w:rsidR="00AE0720" w:rsidRDefault="009B23C7" w:rsidP="00711FD8">
            <w:pPr>
              <w:rPr>
                <w:rFonts w:ascii="Times New Roman" w:hAnsi="Times New Roman" w:cs="Times New Roman"/>
                <w:sz w:val="24"/>
                <w:szCs w:val="24"/>
              </w:rPr>
            </w:pPr>
            <w:r>
              <w:rPr>
                <w:rFonts w:ascii="Times New Roman" w:hAnsi="Times New Roman" w:cs="Times New Roman"/>
                <w:sz w:val="24"/>
                <w:szCs w:val="24"/>
              </w:rPr>
              <w:t>16.500,00</w:t>
            </w:r>
          </w:p>
        </w:tc>
      </w:tr>
    </w:tbl>
    <w:p w14:paraId="2F6F1755" w14:textId="77777777" w:rsidR="00D95327" w:rsidRDefault="00D95327" w:rsidP="00D95327">
      <w:pPr>
        <w:rPr>
          <w:rFonts w:ascii="Times New Roman" w:hAnsi="Times New Roman" w:cs="Times New Roman"/>
          <w:sz w:val="24"/>
          <w:szCs w:val="24"/>
        </w:rPr>
      </w:pPr>
    </w:p>
    <w:p w14:paraId="225CD01C" w14:textId="01C5D6C5" w:rsidR="002B117C" w:rsidRDefault="00A81E7F" w:rsidP="002B117C">
      <w:pPr>
        <w:pStyle w:val="Odlomakpopisa"/>
        <w:numPr>
          <w:ilvl w:val="0"/>
          <w:numId w:val="4"/>
        </w:numPr>
        <w:rPr>
          <w:rFonts w:ascii="Times New Roman" w:hAnsi="Times New Roman" w:cs="Times New Roman"/>
          <w:sz w:val="24"/>
          <w:szCs w:val="24"/>
        </w:rPr>
      </w:pPr>
      <w:r>
        <w:rPr>
          <w:rFonts w:ascii="Times New Roman" w:hAnsi="Times New Roman" w:cs="Times New Roman"/>
          <w:sz w:val="24"/>
          <w:szCs w:val="24"/>
        </w:rPr>
        <w:t xml:space="preserve">javnoprometne površine na kojima nije dopušten promet </w:t>
      </w:r>
      <w:r w:rsidR="005A56A1">
        <w:rPr>
          <w:rFonts w:ascii="Times New Roman" w:hAnsi="Times New Roman" w:cs="Times New Roman"/>
          <w:sz w:val="24"/>
          <w:szCs w:val="24"/>
        </w:rPr>
        <w:t>motornih vozila</w:t>
      </w:r>
    </w:p>
    <w:tbl>
      <w:tblPr>
        <w:tblStyle w:val="Reetkatablice"/>
        <w:tblW w:w="0" w:type="auto"/>
        <w:tblLook w:val="04A0" w:firstRow="1" w:lastRow="0" w:firstColumn="1" w:lastColumn="0" w:noHBand="0" w:noVBand="1"/>
      </w:tblPr>
      <w:tblGrid>
        <w:gridCol w:w="945"/>
        <w:gridCol w:w="2651"/>
        <w:gridCol w:w="2726"/>
        <w:gridCol w:w="2738"/>
      </w:tblGrid>
      <w:tr w:rsidR="00F2333F" w14:paraId="6FB85AAF" w14:textId="77777777" w:rsidTr="00456A17">
        <w:tc>
          <w:tcPr>
            <w:tcW w:w="945" w:type="dxa"/>
          </w:tcPr>
          <w:p w14:paraId="04CF291F" w14:textId="77777777" w:rsidR="00F2333F" w:rsidRDefault="00F2333F" w:rsidP="00456A17">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1A6932CD" w14:textId="77777777" w:rsidR="00F2333F" w:rsidRDefault="00F2333F"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50CEA036" w14:textId="77777777" w:rsidR="00F2333F" w:rsidRDefault="00F2333F" w:rsidP="00456A17">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21E52B3C" w14:textId="77777777" w:rsidR="00F2333F" w:rsidRDefault="00F2333F"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F2333F" w:rsidRPr="009A7DB7" w14:paraId="4E585202" w14:textId="77777777" w:rsidTr="00456A17">
        <w:tc>
          <w:tcPr>
            <w:tcW w:w="945" w:type="dxa"/>
          </w:tcPr>
          <w:p w14:paraId="0E7BED21" w14:textId="77777777" w:rsidR="00F2333F" w:rsidRPr="009A7DB7" w:rsidRDefault="00F2333F"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4344C0B6" w14:textId="06789A4D" w:rsidR="00F2333F" w:rsidRPr="009A7DB7" w:rsidRDefault="00F2333F" w:rsidP="00456A17">
            <w:pPr>
              <w:rPr>
                <w:rFonts w:ascii="Times New Roman" w:hAnsi="Times New Roman" w:cs="Times New Roman"/>
                <w:b/>
                <w:sz w:val="24"/>
                <w:szCs w:val="24"/>
              </w:rPr>
            </w:pPr>
            <w:r w:rsidRPr="009A7DB7">
              <w:rPr>
                <w:rFonts w:ascii="Times New Roman" w:hAnsi="Times New Roman" w:cs="Times New Roman"/>
                <w:b/>
                <w:sz w:val="24"/>
                <w:szCs w:val="24"/>
              </w:rPr>
              <w:t>511.2</w:t>
            </w:r>
          </w:p>
        </w:tc>
        <w:tc>
          <w:tcPr>
            <w:tcW w:w="2726" w:type="dxa"/>
          </w:tcPr>
          <w:p w14:paraId="3FA1E906" w14:textId="133E101B" w:rsidR="00F2333F" w:rsidRPr="009A7DB7" w:rsidRDefault="00F2333F" w:rsidP="00456A17">
            <w:pPr>
              <w:rPr>
                <w:rFonts w:ascii="Times New Roman" w:hAnsi="Times New Roman" w:cs="Times New Roman"/>
                <w:b/>
                <w:sz w:val="24"/>
                <w:szCs w:val="24"/>
              </w:rPr>
            </w:pPr>
            <w:r w:rsidRPr="009A7DB7">
              <w:rPr>
                <w:rFonts w:ascii="Times New Roman" w:hAnsi="Times New Roman" w:cs="Times New Roman"/>
                <w:b/>
                <w:sz w:val="24"/>
                <w:szCs w:val="24"/>
              </w:rPr>
              <w:t>Trg Grge Marjanovića</w:t>
            </w:r>
          </w:p>
        </w:tc>
        <w:tc>
          <w:tcPr>
            <w:tcW w:w="2738" w:type="dxa"/>
          </w:tcPr>
          <w:p w14:paraId="41755C07" w14:textId="2922DB55" w:rsidR="00F2333F" w:rsidRPr="009A7DB7" w:rsidRDefault="00C944C5" w:rsidP="00456A17">
            <w:pPr>
              <w:rPr>
                <w:rFonts w:ascii="Times New Roman" w:hAnsi="Times New Roman" w:cs="Times New Roman"/>
                <w:b/>
                <w:sz w:val="24"/>
                <w:szCs w:val="24"/>
              </w:rPr>
            </w:pPr>
            <w:r>
              <w:rPr>
                <w:rFonts w:ascii="Times New Roman" w:hAnsi="Times New Roman" w:cs="Times New Roman"/>
                <w:b/>
                <w:sz w:val="24"/>
                <w:szCs w:val="24"/>
              </w:rPr>
              <w:t>11.500,00</w:t>
            </w:r>
          </w:p>
        </w:tc>
      </w:tr>
      <w:tr w:rsidR="00F2333F" w14:paraId="2BB0C9DD" w14:textId="77777777" w:rsidTr="00456A17">
        <w:tc>
          <w:tcPr>
            <w:tcW w:w="945" w:type="dxa"/>
          </w:tcPr>
          <w:p w14:paraId="2D4EEBEC" w14:textId="77777777" w:rsidR="00F2333F" w:rsidRDefault="00F2333F" w:rsidP="00456A17">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47BD845E" w14:textId="63670AFC" w:rsidR="00F2333F" w:rsidRDefault="00F2333F" w:rsidP="00456A17">
            <w:pPr>
              <w:rPr>
                <w:rFonts w:ascii="Times New Roman" w:hAnsi="Times New Roman" w:cs="Times New Roman"/>
                <w:sz w:val="24"/>
                <w:szCs w:val="24"/>
              </w:rPr>
            </w:pPr>
            <w:r>
              <w:rPr>
                <w:rFonts w:ascii="Times New Roman" w:hAnsi="Times New Roman" w:cs="Times New Roman"/>
                <w:sz w:val="24"/>
                <w:szCs w:val="24"/>
              </w:rPr>
              <w:t xml:space="preserve">Izvor financiranja: </w:t>
            </w:r>
            <w:r w:rsidR="003A1E80">
              <w:rPr>
                <w:rFonts w:ascii="Times New Roman" w:hAnsi="Times New Roman" w:cs="Times New Roman"/>
                <w:sz w:val="24"/>
                <w:szCs w:val="24"/>
              </w:rPr>
              <w:t>komunalni doprinos</w:t>
            </w:r>
          </w:p>
        </w:tc>
        <w:tc>
          <w:tcPr>
            <w:tcW w:w="2738" w:type="dxa"/>
          </w:tcPr>
          <w:p w14:paraId="4C8BD680" w14:textId="1B60018E" w:rsidR="00F2333F" w:rsidRDefault="00C944C5" w:rsidP="00456A17">
            <w:pPr>
              <w:rPr>
                <w:rFonts w:ascii="Times New Roman" w:hAnsi="Times New Roman" w:cs="Times New Roman"/>
                <w:sz w:val="24"/>
                <w:szCs w:val="24"/>
              </w:rPr>
            </w:pPr>
            <w:r>
              <w:rPr>
                <w:rFonts w:ascii="Times New Roman" w:hAnsi="Times New Roman" w:cs="Times New Roman"/>
                <w:sz w:val="24"/>
                <w:szCs w:val="24"/>
              </w:rPr>
              <w:t>11.500,00</w:t>
            </w:r>
          </w:p>
        </w:tc>
      </w:tr>
      <w:tr w:rsidR="00A572ED" w:rsidRPr="009A7DB7" w14:paraId="1DFF47CB" w14:textId="77777777" w:rsidTr="00456A17">
        <w:tc>
          <w:tcPr>
            <w:tcW w:w="945" w:type="dxa"/>
          </w:tcPr>
          <w:p w14:paraId="0EF28C20" w14:textId="5FC5CC46" w:rsidR="00A572ED" w:rsidRPr="009A7DB7" w:rsidRDefault="00A572ED" w:rsidP="00456A17">
            <w:pPr>
              <w:rPr>
                <w:rFonts w:ascii="Times New Roman" w:hAnsi="Times New Roman" w:cs="Times New Roman"/>
                <w:b/>
                <w:sz w:val="24"/>
                <w:szCs w:val="24"/>
              </w:rPr>
            </w:pPr>
            <w:r>
              <w:rPr>
                <w:rFonts w:ascii="Times New Roman" w:hAnsi="Times New Roman" w:cs="Times New Roman"/>
                <w:b/>
                <w:sz w:val="24"/>
                <w:szCs w:val="24"/>
              </w:rPr>
              <w:t>2.</w:t>
            </w:r>
          </w:p>
        </w:tc>
        <w:tc>
          <w:tcPr>
            <w:tcW w:w="2651" w:type="dxa"/>
          </w:tcPr>
          <w:p w14:paraId="09F662BF" w14:textId="0D374D70" w:rsidR="00A572ED" w:rsidRPr="009A7DB7" w:rsidRDefault="00A572ED" w:rsidP="00456A17">
            <w:pPr>
              <w:rPr>
                <w:rFonts w:ascii="Times New Roman" w:hAnsi="Times New Roman" w:cs="Times New Roman"/>
                <w:b/>
                <w:sz w:val="24"/>
                <w:szCs w:val="24"/>
              </w:rPr>
            </w:pPr>
            <w:r>
              <w:rPr>
                <w:rFonts w:ascii="Times New Roman" w:hAnsi="Times New Roman" w:cs="Times New Roman"/>
                <w:b/>
                <w:sz w:val="24"/>
                <w:szCs w:val="24"/>
              </w:rPr>
              <w:t>514.3</w:t>
            </w:r>
          </w:p>
        </w:tc>
        <w:tc>
          <w:tcPr>
            <w:tcW w:w="2726" w:type="dxa"/>
          </w:tcPr>
          <w:p w14:paraId="4C36F8ED" w14:textId="1CAAF8FA" w:rsidR="00A572ED" w:rsidRPr="009A7DB7" w:rsidRDefault="00A572ED" w:rsidP="00456A17">
            <w:pPr>
              <w:rPr>
                <w:rFonts w:ascii="Times New Roman" w:hAnsi="Times New Roman" w:cs="Times New Roman"/>
                <w:b/>
                <w:sz w:val="24"/>
                <w:szCs w:val="24"/>
              </w:rPr>
            </w:pPr>
            <w:r>
              <w:rPr>
                <w:rFonts w:ascii="Times New Roman" w:hAnsi="Times New Roman" w:cs="Times New Roman"/>
                <w:b/>
                <w:sz w:val="24"/>
                <w:szCs w:val="24"/>
              </w:rPr>
              <w:t>Razvoj i implementacija pametnog prometnog rješenja</w:t>
            </w:r>
          </w:p>
        </w:tc>
        <w:tc>
          <w:tcPr>
            <w:tcW w:w="2738" w:type="dxa"/>
          </w:tcPr>
          <w:p w14:paraId="73F87722" w14:textId="5754E4F8" w:rsidR="00A572ED" w:rsidRDefault="00A572ED" w:rsidP="00456A17">
            <w:pPr>
              <w:rPr>
                <w:rFonts w:ascii="Times New Roman" w:hAnsi="Times New Roman" w:cs="Times New Roman"/>
                <w:b/>
                <w:sz w:val="24"/>
                <w:szCs w:val="24"/>
              </w:rPr>
            </w:pPr>
            <w:r>
              <w:rPr>
                <w:rFonts w:ascii="Times New Roman" w:hAnsi="Times New Roman" w:cs="Times New Roman"/>
                <w:b/>
                <w:sz w:val="24"/>
                <w:szCs w:val="24"/>
              </w:rPr>
              <w:t>370.000,00</w:t>
            </w:r>
          </w:p>
        </w:tc>
      </w:tr>
      <w:tr w:rsidR="00A572ED" w:rsidRPr="009A7DB7" w14:paraId="24FC81DA" w14:textId="77777777" w:rsidTr="004625C2">
        <w:tc>
          <w:tcPr>
            <w:tcW w:w="945" w:type="dxa"/>
          </w:tcPr>
          <w:p w14:paraId="0AB2F780" w14:textId="77C6E666" w:rsidR="00A572ED" w:rsidRPr="009A7DB7" w:rsidRDefault="00A572ED" w:rsidP="00A572ED">
            <w:pPr>
              <w:rPr>
                <w:rFonts w:ascii="Times New Roman" w:hAnsi="Times New Roman" w:cs="Times New Roman"/>
                <w:b/>
                <w:sz w:val="24"/>
                <w:szCs w:val="24"/>
              </w:rPr>
            </w:pPr>
            <w:r>
              <w:rPr>
                <w:rFonts w:ascii="Times New Roman" w:hAnsi="Times New Roman" w:cs="Times New Roman"/>
                <w:b/>
                <w:sz w:val="24"/>
                <w:szCs w:val="24"/>
              </w:rPr>
              <w:t>2.1.</w:t>
            </w:r>
          </w:p>
        </w:tc>
        <w:tc>
          <w:tcPr>
            <w:tcW w:w="5377" w:type="dxa"/>
            <w:gridSpan w:val="2"/>
          </w:tcPr>
          <w:p w14:paraId="7EAD6FC7" w14:textId="72D96455" w:rsidR="00A572ED" w:rsidRPr="009A7DB7" w:rsidRDefault="00A572ED" w:rsidP="00A572ED">
            <w:pPr>
              <w:rPr>
                <w:rFonts w:ascii="Times New Roman" w:hAnsi="Times New Roman" w:cs="Times New Roman"/>
                <w:b/>
                <w:sz w:val="24"/>
                <w:szCs w:val="24"/>
              </w:rPr>
            </w:pPr>
            <w:r>
              <w:rPr>
                <w:rFonts w:ascii="Times New Roman" w:hAnsi="Times New Roman" w:cs="Times New Roman"/>
                <w:sz w:val="24"/>
                <w:szCs w:val="24"/>
              </w:rPr>
              <w:t>Izvor financiranja: kapitalne pomoći iz drž.proračuna temeljem prijenosa EU sredstava</w:t>
            </w:r>
          </w:p>
        </w:tc>
        <w:tc>
          <w:tcPr>
            <w:tcW w:w="2738" w:type="dxa"/>
          </w:tcPr>
          <w:p w14:paraId="5EA6183B" w14:textId="75DD65FA" w:rsidR="00A572ED" w:rsidRPr="00AD2F99" w:rsidRDefault="00A572ED" w:rsidP="00A572ED">
            <w:pPr>
              <w:rPr>
                <w:rFonts w:ascii="Times New Roman" w:hAnsi="Times New Roman" w:cs="Times New Roman"/>
                <w:bCs/>
                <w:sz w:val="24"/>
                <w:szCs w:val="24"/>
              </w:rPr>
            </w:pPr>
            <w:r w:rsidRPr="00AD2F99">
              <w:rPr>
                <w:rFonts w:ascii="Times New Roman" w:hAnsi="Times New Roman" w:cs="Times New Roman"/>
                <w:bCs/>
                <w:sz w:val="24"/>
                <w:szCs w:val="24"/>
              </w:rPr>
              <w:t>270.000,00</w:t>
            </w:r>
          </w:p>
        </w:tc>
      </w:tr>
      <w:tr w:rsidR="00A572ED" w:rsidRPr="009A7DB7" w14:paraId="6E642515" w14:textId="77777777" w:rsidTr="00DD642C">
        <w:tc>
          <w:tcPr>
            <w:tcW w:w="945" w:type="dxa"/>
          </w:tcPr>
          <w:p w14:paraId="2EAF624B" w14:textId="63E2CA36" w:rsidR="00A572ED" w:rsidRPr="009A7DB7" w:rsidRDefault="00A572ED" w:rsidP="00A572ED">
            <w:pPr>
              <w:rPr>
                <w:rFonts w:ascii="Times New Roman" w:hAnsi="Times New Roman" w:cs="Times New Roman"/>
                <w:b/>
                <w:sz w:val="24"/>
                <w:szCs w:val="24"/>
              </w:rPr>
            </w:pPr>
            <w:r>
              <w:rPr>
                <w:rFonts w:ascii="Times New Roman" w:hAnsi="Times New Roman" w:cs="Times New Roman"/>
                <w:b/>
                <w:sz w:val="24"/>
                <w:szCs w:val="24"/>
              </w:rPr>
              <w:t>2.2</w:t>
            </w:r>
          </w:p>
        </w:tc>
        <w:tc>
          <w:tcPr>
            <w:tcW w:w="5377" w:type="dxa"/>
            <w:gridSpan w:val="2"/>
          </w:tcPr>
          <w:p w14:paraId="4781E814" w14:textId="4A86A901" w:rsidR="00A572ED" w:rsidRPr="00A572ED" w:rsidRDefault="00A572ED" w:rsidP="00A572ED">
            <w:pPr>
              <w:rPr>
                <w:rFonts w:ascii="Times New Roman" w:hAnsi="Times New Roman" w:cs="Times New Roman"/>
                <w:bCs/>
                <w:sz w:val="24"/>
                <w:szCs w:val="24"/>
              </w:rPr>
            </w:pPr>
            <w:r w:rsidRPr="00A572ED">
              <w:rPr>
                <w:rFonts w:ascii="Times New Roman" w:hAnsi="Times New Roman" w:cs="Times New Roman"/>
                <w:bCs/>
                <w:sz w:val="24"/>
                <w:szCs w:val="24"/>
              </w:rPr>
              <w:t>Izvor financiranja:</w:t>
            </w:r>
            <w:r>
              <w:rPr>
                <w:rFonts w:ascii="Times New Roman" w:hAnsi="Times New Roman" w:cs="Times New Roman"/>
                <w:bCs/>
                <w:sz w:val="24"/>
                <w:szCs w:val="24"/>
              </w:rPr>
              <w:t>kapitalne pomoći od ostalih izvanpro.korisnika (FZOEU)</w:t>
            </w:r>
          </w:p>
        </w:tc>
        <w:tc>
          <w:tcPr>
            <w:tcW w:w="2738" w:type="dxa"/>
          </w:tcPr>
          <w:p w14:paraId="5DB11AF6" w14:textId="0B40B867" w:rsidR="00A572ED" w:rsidRPr="00AD2F99" w:rsidRDefault="00A572ED" w:rsidP="00A572ED">
            <w:pPr>
              <w:rPr>
                <w:rFonts w:ascii="Times New Roman" w:hAnsi="Times New Roman" w:cs="Times New Roman"/>
                <w:bCs/>
                <w:sz w:val="24"/>
                <w:szCs w:val="24"/>
              </w:rPr>
            </w:pPr>
            <w:r w:rsidRPr="00AD2F99">
              <w:rPr>
                <w:rFonts w:ascii="Times New Roman" w:hAnsi="Times New Roman" w:cs="Times New Roman"/>
                <w:bCs/>
                <w:sz w:val="24"/>
                <w:szCs w:val="24"/>
              </w:rPr>
              <w:t>100.000,00</w:t>
            </w:r>
          </w:p>
        </w:tc>
      </w:tr>
      <w:tr w:rsidR="00A572ED" w:rsidRPr="009A7DB7" w14:paraId="41CC0E3D" w14:textId="77777777" w:rsidTr="00456A17">
        <w:tc>
          <w:tcPr>
            <w:tcW w:w="945" w:type="dxa"/>
          </w:tcPr>
          <w:p w14:paraId="5293C04D" w14:textId="79DA4820" w:rsidR="00A572ED" w:rsidRPr="009A7DB7" w:rsidRDefault="00A572ED" w:rsidP="00A572ED">
            <w:pPr>
              <w:rPr>
                <w:rFonts w:ascii="Times New Roman" w:hAnsi="Times New Roman" w:cs="Times New Roman"/>
                <w:b/>
                <w:sz w:val="24"/>
                <w:szCs w:val="24"/>
              </w:rPr>
            </w:pPr>
            <w:r>
              <w:rPr>
                <w:rFonts w:ascii="Times New Roman" w:hAnsi="Times New Roman" w:cs="Times New Roman"/>
                <w:b/>
                <w:sz w:val="24"/>
                <w:szCs w:val="24"/>
              </w:rPr>
              <w:t>3.</w:t>
            </w:r>
          </w:p>
        </w:tc>
        <w:tc>
          <w:tcPr>
            <w:tcW w:w="2651" w:type="dxa"/>
          </w:tcPr>
          <w:p w14:paraId="09451DBF" w14:textId="0A55FD52" w:rsidR="00A572ED" w:rsidRPr="009A7DB7" w:rsidRDefault="00A572ED" w:rsidP="00A572ED">
            <w:pPr>
              <w:rPr>
                <w:rFonts w:ascii="Times New Roman" w:hAnsi="Times New Roman" w:cs="Times New Roman"/>
                <w:b/>
                <w:sz w:val="24"/>
                <w:szCs w:val="24"/>
              </w:rPr>
            </w:pPr>
            <w:r w:rsidRPr="009A7DB7">
              <w:rPr>
                <w:rFonts w:ascii="Times New Roman" w:hAnsi="Times New Roman" w:cs="Times New Roman"/>
                <w:b/>
                <w:sz w:val="24"/>
                <w:szCs w:val="24"/>
              </w:rPr>
              <w:t>512.8</w:t>
            </w:r>
          </w:p>
        </w:tc>
        <w:tc>
          <w:tcPr>
            <w:tcW w:w="2726" w:type="dxa"/>
          </w:tcPr>
          <w:p w14:paraId="3B92DEB6" w14:textId="1D9CFBE2" w:rsidR="00A572ED" w:rsidRPr="009A7DB7" w:rsidRDefault="00A572ED" w:rsidP="00A572ED">
            <w:pPr>
              <w:rPr>
                <w:rFonts w:ascii="Times New Roman" w:hAnsi="Times New Roman" w:cs="Times New Roman"/>
                <w:b/>
                <w:sz w:val="24"/>
                <w:szCs w:val="24"/>
              </w:rPr>
            </w:pPr>
            <w:r w:rsidRPr="009A7DB7">
              <w:rPr>
                <w:rFonts w:ascii="Times New Roman" w:hAnsi="Times New Roman" w:cs="Times New Roman"/>
                <w:b/>
                <w:sz w:val="24"/>
                <w:szCs w:val="24"/>
              </w:rPr>
              <w:t>Uređenje Štefićevog dola</w:t>
            </w:r>
          </w:p>
        </w:tc>
        <w:tc>
          <w:tcPr>
            <w:tcW w:w="2738" w:type="dxa"/>
          </w:tcPr>
          <w:p w14:paraId="0C76BA0C" w14:textId="213A3414" w:rsidR="00A572ED" w:rsidRPr="009A7DB7" w:rsidRDefault="00A572ED" w:rsidP="00A572ED">
            <w:pPr>
              <w:rPr>
                <w:rFonts w:ascii="Times New Roman" w:hAnsi="Times New Roman" w:cs="Times New Roman"/>
                <w:b/>
                <w:sz w:val="24"/>
                <w:szCs w:val="24"/>
              </w:rPr>
            </w:pPr>
            <w:r>
              <w:rPr>
                <w:rFonts w:ascii="Times New Roman" w:hAnsi="Times New Roman" w:cs="Times New Roman"/>
                <w:b/>
                <w:sz w:val="24"/>
                <w:szCs w:val="24"/>
              </w:rPr>
              <w:t>50.000,00</w:t>
            </w:r>
          </w:p>
        </w:tc>
      </w:tr>
      <w:tr w:rsidR="00A572ED" w14:paraId="6AB396B2" w14:textId="77777777" w:rsidTr="00456A17">
        <w:tc>
          <w:tcPr>
            <w:tcW w:w="945" w:type="dxa"/>
          </w:tcPr>
          <w:p w14:paraId="4C4B169F" w14:textId="214169D4" w:rsidR="00A572ED" w:rsidRDefault="00A572ED" w:rsidP="00A572ED">
            <w:pPr>
              <w:rPr>
                <w:rFonts w:ascii="Times New Roman" w:hAnsi="Times New Roman" w:cs="Times New Roman"/>
                <w:sz w:val="24"/>
                <w:szCs w:val="24"/>
              </w:rPr>
            </w:pPr>
            <w:r>
              <w:rPr>
                <w:rFonts w:ascii="Times New Roman" w:hAnsi="Times New Roman" w:cs="Times New Roman"/>
                <w:sz w:val="24"/>
                <w:szCs w:val="24"/>
              </w:rPr>
              <w:t>3.1.</w:t>
            </w:r>
          </w:p>
        </w:tc>
        <w:tc>
          <w:tcPr>
            <w:tcW w:w="5377" w:type="dxa"/>
            <w:gridSpan w:val="2"/>
          </w:tcPr>
          <w:p w14:paraId="77AFB124" w14:textId="6D9109DE" w:rsidR="00A572ED" w:rsidRDefault="00A572ED" w:rsidP="00A572ED">
            <w:pPr>
              <w:rPr>
                <w:rFonts w:ascii="Times New Roman" w:hAnsi="Times New Roman" w:cs="Times New Roman"/>
                <w:sz w:val="24"/>
                <w:szCs w:val="24"/>
              </w:rPr>
            </w:pPr>
            <w:r>
              <w:rPr>
                <w:rFonts w:ascii="Times New Roman" w:hAnsi="Times New Roman" w:cs="Times New Roman"/>
                <w:sz w:val="24"/>
                <w:szCs w:val="24"/>
              </w:rPr>
              <w:t>Izvor financiranja: kapitalne pomoći iz drž.proračuna</w:t>
            </w:r>
          </w:p>
        </w:tc>
        <w:tc>
          <w:tcPr>
            <w:tcW w:w="2738" w:type="dxa"/>
          </w:tcPr>
          <w:p w14:paraId="2A2BBB0C" w14:textId="18297980" w:rsidR="00A572ED" w:rsidRDefault="00A572ED" w:rsidP="00A572ED">
            <w:pPr>
              <w:rPr>
                <w:rFonts w:ascii="Times New Roman" w:hAnsi="Times New Roman" w:cs="Times New Roman"/>
                <w:sz w:val="24"/>
                <w:szCs w:val="24"/>
              </w:rPr>
            </w:pPr>
            <w:r>
              <w:rPr>
                <w:rFonts w:ascii="Times New Roman" w:hAnsi="Times New Roman" w:cs="Times New Roman"/>
                <w:sz w:val="24"/>
                <w:szCs w:val="24"/>
              </w:rPr>
              <w:t>50.000,00</w:t>
            </w:r>
          </w:p>
        </w:tc>
      </w:tr>
      <w:tr w:rsidR="00A572ED" w:rsidRPr="009A7DB7" w14:paraId="51EA10DD" w14:textId="77777777" w:rsidTr="00E36A02">
        <w:tc>
          <w:tcPr>
            <w:tcW w:w="945" w:type="dxa"/>
          </w:tcPr>
          <w:p w14:paraId="7537AE88" w14:textId="5627EC35" w:rsidR="00A572ED" w:rsidRPr="009A7DB7" w:rsidRDefault="00A572ED" w:rsidP="00A572ED">
            <w:pPr>
              <w:rPr>
                <w:rFonts w:ascii="Times New Roman" w:hAnsi="Times New Roman" w:cs="Times New Roman"/>
                <w:b/>
                <w:sz w:val="24"/>
                <w:szCs w:val="24"/>
              </w:rPr>
            </w:pPr>
            <w:r>
              <w:rPr>
                <w:rFonts w:ascii="Times New Roman" w:hAnsi="Times New Roman" w:cs="Times New Roman"/>
                <w:b/>
                <w:sz w:val="24"/>
                <w:szCs w:val="24"/>
              </w:rPr>
              <w:t>4</w:t>
            </w:r>
            <w:r w:rsidRPr="009A7DB7">
              <w:rPr>
                <w:rFonts w:ascii="Times New Roman" w:hAnsi="Times New Roman" w:cs="Times New Roman"/>
                <w:b/>
                <w:sz w:val="24"/>
                <w:szCs w:val="24"/>
              </w:rPr>
              <w:t>.</w:t>
            </w:r>
          </w:p>
        </w:tc>
        <w:tc>
          <w:tcPr>
            <w:tcW w:w="2651" w:type="dxa"/>
          </w:tcPr>
          <w:p w14:paraId="742F93B6" w14:textId="77777777" w:rsidR="00A572ED" w:rsidRPr="009A7DB7" w:rsidRDefault="00A572ED" w:rsidP="00A572ED">
            <w:pPr>
              <w:rPr>
                <w:rFonts w:ascii="Times New Roman" w:hAnsi="Times New Roman" w:cs="Times New Roman"/>
                <w:b/>
                <w:sz w:val="24"/>
                <w:szCs w:val="24"/>
              </w:rPr>
            </w:pPr>
            <w:r w:rsidRPr="009A7DB7">
              <w:rPr>
                <w:rFonts w:ascii="Times New Roman" w:hAnsi="Times New Roman" w:cs="Times New Roman"/>
                <w:b/>
                <w:sz w:val="24"/>
                <w:szCs w:val="24"/>
              </w:rPr>
              <w:t>501.5</w:t>
            </w:r>
          </w:p>
        </w:tc>
        <w:tc>
          <w:tcPr>
            <w:tcW w:w="2726" w:type="dxa"/>
          </w:tcPr>
          <w:p w14:paraId="60429424" w14:textId="0AB33C73" w:rsidR="00A572ED" w:rsidRPr="009A7DB7" w:rsidRDefault="00A572ED" w:rsidP="00A572ED">
            <w:pPr>
              <w:rPr>
                <w:rFonts w:ascii="Times New Roman" w:hAnsi="Times New Roman" w:cs="Times New Roman"/>
                <w:b/>
                <w:sz w:val="24"/>
                <w:szCs w:val="24"/>
              </w:rPr>
            </w:pPr>
            <w:r w:rsidRPr="009A7DB7">
              <w:rPr>
                <w:rFonts w:ascii="Times New Roman" w:hAnsi="Times New Roman" w:cs="Times New Roman"/>
                <w:b/>
                <w:sz w:val="24"/>
                <w:szCs w:val="24"/>
              </w:rPr>
              <w:t xml:space="preserve">Projektna dokumentacija za infrastrukturu </w:t>
            </w:r>
          </w:p>
        </w:tc>
        <w:tc>
          <w:tcPr>
            <w:tcW w:w="2738" w:type="dxa"/>
          </w:tcPr>
          <w:p w14:paraId="753A1FFD" w14:textId="4B2F4FDA" w:rsidR="00A572ED" w:rsidRPr="009A7DB7" w:rsidRDefault="00A572ED" w:rsidP="00A572ED">
            <w:pPr>
              <w:rPr>
                <w:rFonts w:ascii="Times New Roman" w:hAnsi="Times New Roman" w:cs="Times New Roman"/>
                <w:b/>
                <w:sz w:val="24"/>
                <w:szCs w:val="24"/>
              </w:rPr>
            </w:pPr>
            <w:r w:rsidRPr="009A7DB7">
              <w:rPr>
                <w:rFonts w:ascii="Times New Roman" w:hAnsi="Times New Roman" w:cs="Times New Roman"/>
                <w:b/>
                <w:sz w:val="24"/>
                <w:szCs w:val="24"/>
              </w:rPr>
              <w:t>20.000,00</w:t>
            </w:r>
          </w:p>
        </w:tc>
      </w:tr>
      <w:tr w:rsidR="00A572ED" w14:paraId="79E6C511" w14:textId="77777777" w:rsidTr="00456A17">
        <w:tc>
          <w:tcPr>
            <w:tcW w:w="945" w:type="dxa"/>
          </w:tcPr>
          <w:p w14:paraId="1350C17A" w14:textId="39DE9AB2" w:rsidR="00A572ED" w:rsidRDefault="00A572ED" w:rsidP="00A572ED">
            <w:pPr>
              <w:rPr>
                <w:rFonts w:ascii="Times New Roman" w:hAnsi="Times New Roman" w:cs="Times New Roman"/>
                <w:sz w:val="24"/>
                <w:szCs w:val="24"/>
              </w:rPr>
            </w:pPr>
            <w:r>
              <w:rPr>
                <w:rFonts w:ascii="Times New Roman" w:hAnsi="Times New Roman" w:cs="Times New Roman"/>
                <w:sz w:val="24"/>
                <w:szCs w:val="24"/>
              </w:rPr>
              <w:t>4.1.</w:t>
            </w:r>
          </w:p>
        </w:tc>
        <w:tc>
          <w:tcPr>
            <w:tcW w:w="5377" w:type="dxa"/>
            <w:gridSpan w:val="2"/>
          </w:tcPr>
          <w:p w14:paraId="1C1B27DC" w14:textId="04A9EF55" w:rsidR="00A572ED" w:rsidRPr="009A7DB7" w:rsidRDefault="00A572ED" w:rsidP="00A572ED">
            <w:pPr>
              <w:rPr>
                <w:rFonts w:ascii="Times New Roman" w:hAnsi="Times New Roman" w:cs="Times New Roman"/>
                <w:sz w:val="24"/>
                <w:szCs w:val="24"/>
              </w:rPr>
            </w:pPr>
            <w:r w:rsidRPr="009A7DB7">
              <w:rPr>
                <w:rFonts w:ascii="Times New Roman" w:hAnsi="Times New Roman" w:cs="Times New Roman"/>
                <w:sz w:val="24"/>
                <w:szCs w:val="24"/>
              </w:rPr>
              <w:t>Izvor financiranja: kapitalne pomoći iz žup.proračuna</w:t>
            </w:r>
          </w:p>
        </w:tc>
        <w:tc>
          <w:tcPr>
            <w:tcW w:w="2738" w:type="dxa"/>
          </w:tcPr>
          <w:p w14:paraId="58D4E1C9" w14:textId="2065E749" w:rsidR="00A572ED" w:rsidRDefault="00A572ED" w:rsidP="00A572ED">
            <w:pPr>
              <w:rPr>
                <w:rFonts w:ascii="Times New Roman" w:hAnsi="Times New Roman" w:cs="Times New Roman"/>
                <w:sz w:val="24"/>
                <w:szCs w:val="24"/>
              </w:rPr>
            </w:pPr>
            <w:r>
              <w:rPr>
                <w:rFonts w:ascii="Times New Roman" w:hAnsi="Times New Roman" w:cs="Times New Roman"/>
                <w:sz w:val="24"/>
                <w:szCs w:val="24"/>
              </w:rPr>
              <w:t>15.050,00</w:t>
            </w:r>
          </w:p>
        </w:tc>
      </w:tr>
      <w:tr w:rsidR="00A572ED" w14:paraId="67E1F081" w14:textId="77777777" w:rsidTr="00456A17">
        <w:tc>
          <w:tcPr>
            <w:tcW w:w="945" w:type="dxa"/>
          </w:tcPr>
          <w:p w14:paraId="586EA274" w14:textId="3456EF10" w:rsidR="00A572ED" w:rsidRDefault="00A572ED" w:rsidP="00A572ED">
            <w:pPr>
              <w:rPr>
                <w:rFonts w:ascii="Times New Roman" w:hAnsi="Times New Roman" w:cs="Times New Roman"/>
                <w:sz w:val="24"/>
                <w:szCs w:val="24"/>
              </w:rPr>
            </w:pPr>
            <w:r>
              <w:rPr>
                <w:rFonts w:ascii="Times New Roman" w:hAnsi="Times New Roman" w:cs="Times New Roman"/>
                <w:sz w:val="24"/>
                <w:szCs w:val="24"/>
              </w:rPr>
              <w:t>4.2.</w:t>
            </w:r>
          </w:p>
        </w:tc>
        <w:tc>
          <w:tcPr>
            <w:tcW w:w="5377" w:type="dxa"/>
            <w:gridSpan w:val="2"/>
          </w:tcPr>
          <w:p w14:paraId="275B28CA" w14:textId="4D2A02F7" w:rsidR="00A572ED" w:rsidRPr="009A7DB7" w:rsidRDefault="00A572ED" w:rsidP="00A572ED">
            <w:pPr>
              <w:rPr>
                <w:rFonts w:ascii="Times New Roman" w:hAnsi="Times New Roman" w:cs="Times New Roman"/>
                <w:sz w:val="24"/>
                <w:szCs w:val="24"/>
              </w:rPr>
            </w:pPr>
            <w:r w:rsidRPr="009A7DB7">
              <w:rPr>
                <w:rFonts w:ascii="Times New Roman" w:hAnsi="Times New Roman" w:cs="Times New Roman"/>
                <w:sz w:val="24"/>
                <w:szCs w:val="24"/>
              </w:rPr>
              <w:t>Izvor financiranja: tekuće pomoći iz žup.proračuna</w:t>
            </w:r>
          </w:p>
        </w:tc>
        <w:tc>
          <w:tcPr>
            <w:tcW w:w="2738" w:type="dxa"/>
          </w:tcPr>
          <w:p w14:paraId="6F388F64" w14:textId="6A219DB0" w:rsidR="00A572ED" w:rsidRDefault="00A572ED" w:rsidP="00A572ED">
            <w:pPr>
              <w:rPr>
                <w:rFonts w:ascii="Times New Roman" w:hAnsi="Times New Roman" w:cs="Times New Roman"/>
                <w:sz w:val="24"/>
                <w:szCs w:val="24"/>
              </w:rPr>
            </w:pPr>
            <w:r>
              <w:rPr>
                <w:rFonts w:ascii="Times New Roman" w:hAnsi="Times New Roman" w:cs="Times New Roman"/>
                <w:sz w:val="24"/>
                <w:szCs w:val="24"/>
              </w:rPr>
              <w:t>4.950,00</w:t>
            </w:r>
          </w:p>
        </w:tc>
      </w:tr>
    </w:tbl>
    <w:p w14:paraId="6A4E7ADE" w14:textId="77777777" w:rsidR="00C944C5" w:rsidRDefault="00C944C5" w:rsidP="00C944C5">
      <w:pPr>
        <w:pStyle w:val="Odlomakpopisa"/>
        <w:ind w:left="1068"/>
        <w:rPr>
          <w:rFonts w:ascii="Times New Roman" w:hAnsi="Times New Roman" w:cs="Times New Roman"/>
          <w:sz w:val="24"/>
          <w:szCs w:val="24"/>
        </w:rPr>
      </w:pPr>
    </w:p>
    <w:p w14:paraId="678C0F21" w14:textId="0D114346" w:rsidR="005A56A1" w:rsidRDefault="005A56A1" w:rsidP="005A56A1">
      <w:pPr>
        <w:pStyle w:val="Odlomakpopisa"/>
        <w:numPr>
          <w:ilvl w:val="0"/>
          <w:numId w:val="4"/>
        </w:numPr>
        <w:rPr>
          <w:rFonts w:ascii="Times New Roman" w:hAnsi="Times New Roman" w:cs="Times New Roman"/>
          <w:sz w:val="24"/>
          <w:szCs w:val="24"/>
        </w:rPr>
      </w:pPr>
      <w:r>
        <w:rPr>
          <w:rFonts w:ascii="Times New Roman" w:hAnsi="Times New Roman" w:cs="Times New Roman"/>
          <w:sz w:val="24"/>
          <w:szCs w:val="24"/>
        </w:rPr>
        <w:t>javna rasvjeta</w:t>
      </w:r>
    </w:p>
    <w:tbl>
      <w:tblPr>
        <w:tblStyle w:val="Reetkatablice"/>
        <w:tblW w:w="0" w:type="auto"/>
        <w:tblLook w:val="04A0" w:firstRow="1" w:lastRow="0" w:firstColumn="1" w:lastColumn="0" w:noHBand="0" w:noVBand="1"/>
      </w:tblPr>
      <w:tblGrid>
        <w:gridCol w:w="945"/>
        <w:gridCol w:w="2651"/>
        <w:gridCol w:w="2726"/>
        <w:gridCol w:w="2738"/>
      </w:tblGrid>
      <w:tr w:rsidR="00E00987" w14:paraId="233F6CBC" w14:textId="77777777" w:rsidTr="00456A17">
        <w:tc>
          <w:tcPr>
            <w:tcW w:w="945" w:type="dxa"/>
          </w:tcPr>
          <w:p w14:paraId="1DEF851C"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08D2542C"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07F3DD07"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3172FC22"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E00987" w:rsidRPr="009A7DB7" w14:paraId="710ADF50" w14:textId="77777777" w:rsidTr="00456A17">
        <w:tc>
          <w:tcPr>
            <w:tcW w:w="945" w:type="dxa"/>
          </w:tcPr>
          <w:p w14:paraId="533B2D9B" w14:textId="77777777"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20516DD3" w14:textId="51DF24B5"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360.1</w:t>
            </w:r>
          </w:p>
        </w:tc>
        <w:tc>
          <w:tcPr>
            <w:tcW w:w="2726" w:type="dxa"/>
          </w:tcPr>
          <w:p w14:paraId="6EEEFB4F" w14:textId="29F40232"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Manja proširenja javne rasvjete</w:t>
            </w:r>
          </w:p>
        </w:tc>
        <w:tc>
          <w:tcPr>
            <w:tcW w:w="2738" w:type="dxa"/>
          </w:tcPr>
          <w:p w14:paraId="612C06B9" w14:textId="08A9F034"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20.000,00</w:t>
            </w:r>
          </w:p>
        </w:tc>
      </w:tr>
      <w:tr w:rsidR="00E00987" w14:paraId="57A87259" w14:textId="77777777" w:rsidTr="00456A17">
        <w:tc>
          <w:tcPr>
            <w:tcW w:w="945" w:type="dxa"/>
          </w:tcPr>
          <w:p w14:paraId="492606C9"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52DF1746" w14:textId="69E56346" w:rsidR="00E00987" w:rsidRDefault="00E00987" w:rsidP="00456A17">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738" w:type="dxa"/>
          </w:tcPr>
          <w:p w14:paraId="538CB27E" w14:textId="3084E3AC" w:rsidR="00E00987" w:rsidRDefault="00E00987" w:rsidP="00456A17">
            <w:pPr>
              <w:rPr>
                <w:rFonts w:ascii="Times New Roman" w:hAnsi="Times New Roman" w:cs="Times New Roman"/>
                <w:sz w:val="24"/>
                <w:szCs w:val="24"/>
              </w:rPr>
            </w:pPr>
            <w:r>
              <w:rPr>
                <w:rFonts w:ascii="Times New Roman" w:hAnsi="Times New Roman" w:cs="Times New Roman"/>
                <w:sz w:val="24"/>
                <w:szCs w:val="24"/>
              </w:rPr>
              <w:t>20.000,00</w:t>
            </w:r>
          </w:p>
        </w:tc>
      </w:tr>
      <w:tr w:rsidR="00E00987" w:rsidRPr="009A7DB7" w14:paraId="1EC62B57" w14:textId="77777777" w:rsidTr="00456A17">
        <w:tc>
          <w:tcPr>
            <w:tcW w:w="945" w:type="dxa"/>
          </w:tcPr>
          <w:p w14:paraId="7437B3B8" w14:textId="77777777"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2.</w:t>
            </w:r>
          </w:p>
        </w:tc>
        <w:tc>
          <w:tcPr>
            <w:tcW w:w="2651" w:type="dxa"/>
          </w:tcPr>
          <w:p w14:paraId="17F68F8F" w14:textId="6C0C3AAF"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512.6</w:t>
            </w:r>
          </w:p>
        </w:tc>
        <w:tc>
          <w:tcPr>
            <w:tcW w:w="2726" w:type="dxa"/>
          </w:tcPr>
          <w:p w14:paraId="68EE2236" w14:textId="480CA417"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Ukrasna rasvjeta Park Kralja Tomislava</w:t>
            </w:r>
          </w:p>
        </w:tc>
        <w:tc>
          <w:tcPr>
            <w:tcW w:w="2738" w:type="dxa"/>
          </w:tcPr>
          <w:p w14:paraId="12A3537A" w14:textId="66B3C1EC" w:rsidR="00E00987" w:rsidRPr="009A7DB7" w:rsidRDefault="00C944C5" w:rsidP="00456A17">
            <w:pPr>
              <w:rPr>
                <w:rFonts w:ascii="Times New Roman" w:hAnsi="Times New Roman" w:cs="Times New Roman"/>
                <w:b/>
                <w:sz w:val="24"/>
                <w:szCs w:val="24"/>
              </w:rPr>
            </w:pPr>
            <w:r>
              <w:rPr>
                <w:rFonts w:ascii="Times New Roman" w:hAnsi="Times New Roman" w:cs="Times New Roman"/>
                <w:b/>
                <w:sz w:val="24"/>
                <w:szCs w:val="24"/>
              </w:rPr>
              <w:t>10.000,00</w:t>
            </w:r>
          </w:p>
        </w:tc>
      </w:tr>
      <w:tr w:rsidR="00E00987" w14:paraId="1F996BE1" w14:textId="77777777" w:rsidTr="00456A17">
        <w:tc>
          <w:tcPr>
            <w:tcW w:w="945" w:type="dxa"/>
          </w:tcPr>
          <w:p w14:paraId="0C89C747" w14:textId="0DFE12E9" w:rsidR="00E00987" w:rsidRDefault="00E00987" w:rsidP="00456A17">
            <w:pPr>
              <w:rPr>
                <w:rFonts w:ascii="Times New Roman" w:hAnsi="Times New Roman" w:cs="Times New Roman"/>
                <w:sz w:val="24"/>
                <w:szCs w:val="24"/>
              </w:rPr>
            </w:pPr>
            <w:r>
              <w:rPr>
                <w:rFonts w:ascii="Times New Roman" w:hAnsi="Times New Roman" w:cs="Times New Roman"/>
                <w:sz w:val="24"/>
                <w:szCs w:val="24"/>
              </w:rPr>
              <w:t>2.</w:t>
            </w:r>
            <w:r w:rsidR="003A1E80">
              <w:rPr>
                <w:rFonts w:ascii="Times New Roman" w:hAnsi="Times New Roman" w:cs="Times New Roman"/>
                <w:sz w:val="24"/>
                <w:szCs w:val="24"/>
              </w:rPr>
              <w:t>1</w:t>
            </w:r>
          </w:p>
        </w:tc>
        <w:tc>
          <w:tcPr>
            <w:tcW w:w="5377" w:type="dxa"/>
            <w:gridSpan w:val="2"/>
          </w:tcPr>
          <w:p w14:paraId="1CAE9FA6" w14:textId="51672732" w:rsidR="00E00987" w:rsidRDefault="00E00987" w:rsidP="00456A17">
            <w:pPr>
              <w:rPr>
                <w:rFonts w:ascii="Times New Roman" w:hAnsi="Times New Roman" w:cs="Times New Roman"/>
                <w:sz w:val="24"/>
                <w:szCs w:val="24"/>
              </w:rPr>
            </w:pPr>
            <w:r>
              <w:rPr>
                <w:rFonts w:ascii="Times New Roman" w:hAnsi="Times New Roman" w:cs="Times New Roman"/>
                <w:sz w:val="24"/>
                <w:szCs w:val="24"/>
              </w:rPr>
              <w:t xml:space="preserve">Izvor financiranja: komunalni doprinos </w:t>
            </w:r>
          </w:p>
        </w:tc>
        <w:tc>
          <w:tcPr>
            <w:tcW w:w="2738" w:type="dxa"/>
          </w:tcPr>
          <w:p w14:paraId="722F6743" w14:textId="247FBEC8" w:rsidR="00E00987" w:rsidRDefault="00C944C5" w:rsidP="00456A17">
            <w:pPr>
              <w:rPr>
                <w:rFonts w:ascii="Times New Roman" w:hAnsi="Times New Roman" w:cs="Times New Roman"/>
                <w:sz w:val="24"/>
                <w:szCs w:val="24"/>
              </w:rPr>
            </w:pPr>
            <w:r>
              <w:rPr>
                <w:rFonts w:ascii="Times New Roman" w:hAnsi="Times New Roman" w:cs="Times New Roman"/>
                <w:sz w:val="24"/>
                <w:szCs w:val="24"/>
              </w:rPr>
              <w:t>1</w:t>
            </w:r>
            <w:r w:rsidR="00E00987">
              <w:rPr>
                <w:rFonts w:ascii="Times New Roman" w:hAnsi="Times New Roman" w:cs="Times New Roman"/>
                <w:sz w:val="24"/>
                <w:szCs w:val="24"/>
              </w:rPr>
              <w:t>0.000,00</w:t>
            </w:r>
          </w:p>
        </w:tc>
      </w:tr>
      <w:tr w:rsidR="0036540B" w:rsidRPr="009A7DB7" w14:paraId="608E983B" w14:textId="77777777" w:rsidTr="00E36A02">
        <w:tc>
          <w:tcPr>
            <w:tcW w:w="945" w:type="dxa"/>
          </w:tcPr>
          <w:p w14:paraId="013FDB88" w14:textId="08F3AE80" w:rsidR="0036540B" w:rsidRPr="009A7DB7" w:rsidRDefault="00500845" w:rsidP="00E36A02">
            <w:pPr>
              <w:rPr>
                <w:rFonts w:ascii="Times New Roman" w:hAnsi="Times New Roman" w:cs="Times New Roman"/>
                <w:b/>
                <w:sz w:val="24"/>
                <w:szCs w:val="24"/>
              </w:rPr>
            </w:pPr>
            <w:r w:rsidRPr="009A7DB7">
              <w:rPr>
                <w:rFonts w:ascii="Times New Roman" w:hAnsi="Times New Roman" w:cs="Times New Roman"/>
                <w:b/>
                <w:sz w:val="24"/>
                <w:szCs w:val="24"/>
              </w:rPr>
              <w:t>3</w:t>
            </w:r>
            <w:r w:rsidR="0036540B" w:rsidRPr="009A7DB7">
              <w:rPr>
                <w:rFonts w:ascii="Times New Roman" w:hAnsi="Times New Roman" w:cs="Times New Roman"/>
                <w:b/>
                <w:sz w:val="24"/>
                <w:szCs w:val="24"/>
              </w:rPr>
              <w:t>.</w:t>
            </w:r>
          </w:p>
        </w:tc>
        <w:tc>
          <w:tcPr>
            <w:tcW w:w="2651" w:type="dxa"/>
          </w:tcPr>
          <w:p w14:paraId="09D59114" w14:textId="23AA0939"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501.5</w:t>
            </w:r>
          </w:p>
        </w:tc>
        <w:tc>
          <w:tcPr>
            <w:tcW w:w="2726" w:type="dxa"/>
          </w:tcPr>
          <w:p w14:paraId="612B673C" w14:textId="6DF34615" w:rsidR="0036540B" w:rsidRPr="005476C6" w:rsidRDefault="0036540B" w:rsidP="00E36A02">
            <w:pPr>
              <w:rPr>
                <w:rFonts w:ascii="Times New Roman" w:hAnsi="Times New Roman" w:cs="Times New Roman"/>
                <w:b/>
                <w:sz w:val="24"/>
                <w:szCs w:val="24"/>
              </w:rPr>
            </w:pPr>
            <w:r w:rsidRPr="005476C6">
              <w:rPr>
                <w:rFonts w:ascii="Times New Roman" w:hAnsi="Times New Roman" w:cs="Times New Roman"/>
                <w:b/>
                <w:sz w:val="24"/>
                <w:szCs w:val="24"/>
              </w:rPr>
              <w:t>Projektna dokumentacija za infrastrukturu</w:t>
            </w:r>
          </w:p>
        </w:tc>
        <w:tc>
          <w:tcPr>
            <w:tcW w:w="2738" w:type="dxa"/>
          </w:tcPr>
          <w:p w14:paraId="59244C43" w14:textId="1E325643"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8.000,00</w:t>
            </w:r>
          </w:p>
        </w:tc>
      </w:tr>
      <w:tr w:rsidR="0036540B" w14:paraId="7DF13349" w14:textId="77777777" w:rsidTr="00456A17">
        <w:tc>
          <w:tcPr>
            <w:tcW w:w="945" w:type="dxa"/>
          </w:tcPr>
          <w:p w14:paraId="2B626138" w14:textId="75241EE4" w:rsidR="0036540B" w:rsidRDefault="0036540B" w:rsidP="00456A17">
            <w:pPr>
              <w:rPr>
                <w:rFonts w:ascii="Times New Roman" w:hAnsi="Times New Roman" w:cs="Times New Roman"/>
                <w:sz w:val="24"/>
                <w:szCs w:val="24"/>
              </w:rPr>
            </w:pPr>
            <w:r>
              <w:rPr>
                <w:rFonts w:ascii="Times New Roman" w:hAnsi="Times New Roman" w:cs="Times New Roman"/>
                <w:sz w:val="24"/>
                <w:szCs w:val="24"/>
              </w:rPr>
              <w:lastRenderedPageBreak/>
              <w:t>3.</w:t>
            </w:r>
            <w:r w:rsidR="00500845">
              <w:rPr>
                <w:rFonts w:ascii="Times New Roman" w:hAnsi="Times New Roman" w:cs="Times New Roman"/>
                <w:sz w:val="24"/>
                <w:szCs w:val="24"/>
              </w:rPr>
              <w:t>1.</w:t>
            </w:r>
          </w:p>
        </w:tc>
        <w:tc>
          <w:tcPr>
            <w:tcW w:w="5377" w:type="dxa"/>
            <w:gridSpan w:val="2"/>
          </w:tcPr>
          <w:p w14:paraId="78385EC8" w14:textId="3C510A18" w:rsidR="0036540B" w:rsidRDefault="0036540B" w:rsidP="00456A17">
            <w:pPr>
              <w:rPr>
                <w:rFonts w:ascii="Times New Roman" w:hAnsi="Times New Roman" w:cs="Times New Roman"/>
                <w:sz w:val="24"/>
                <w:szCs w:val="24"/>
              </w:rPr>
            </w:pPr>
            <w:r>
              <w:rPr>
                <w:rFonts w:ascii="Times New Roman" w:hAnsi="Times New Roman" w:cs="Times New Roman"/>
                <w:sz w:val="24"/>
                <w:szCs w:val="24"/>
              </w:rPr>
              <w:t>Izvor financiranja:</w:t>
            </w:r>
            <w:r w:rsidR="005C79CD">
              <w:rPr>
                <w:rFonts w:ascii="Times New Roman" w:hAnsi="Times New Roman" w:cs="Times New Roman"/>
                <w:sz w:val="24"/>
                <w:szCs w:val="24"/>
              </w:rPr>
              <w:t xml:space="preserve"> kapitalne pomoći iz drž.proračuna temeljem prijenosa EU sredstava </w:t>
            </w:r>
          </w:p>
        </w:tc>
        <w:tc>
          <w:tcPr>
            <w:tcW w:w="2738" w:type="dxa"/>
          </w:tcPr>
          <w:p w14:paraId="25991CC3" w14:textId="7FAF8054" w:rsidR="0036540B" w:rsidRDefault="005C79CD" w:rsidP="00456A17">
            <w:pPr>
              <w:rPr>
                <w:rFonts w:ascii="Times New Roman" w:hAnsi="Times New Roman" w:cs="Times New Roman"/>
                <w:sz w:val="24"/>
                <w:szCs w:val="24"/>
              </w:rPr>
            </w:pPr>
            <w:r>
              <w:rPr>
                <w:rFonts w:ascii="Times New Roman" w:hAnsi="Times New Roman" w:cs="Times New Roman"/>
                <w:sz w:val="24"/>
                <w:szCs w:val="24"/>
              </w:rPr>
              <w:t>8.000,00</w:t>
            </w:r>
          </w:p>
        </w:tc>
      </w:tr>
    </w:tbl>
    <w:p w14:paraId="6F616C40" w14:textId="77777777" w:rsidR="00E00987" w:rsidRDefault="00E00987" w:rsidP="00E00987">
      <w:pPr>
        <w:rPr>
          <w:rFonts w:ascii="Times New Roman" w:hAnsi="Times New Roman" w:cs="Times New Roman"/>
          <w:sz w:val="24"/>
          <w:szCs w:val="24"/>
        </w:rPr>
      </w:pPr>
    </w:p>
    <w:p w14:paraId="49116CEC" w14:textId="21103C55" w:rsidR="00E00987" w:rsidRDefault="00E00987" w:rsidP="00E00987">
      <w:pPr>
        <w:pStyle w:val="Odlomakpopisa"/>
        <w:numPr>
          <w:ilvl w:val="0"/>
          <w:numId w:val="4"/>
        </w:numPr>
        <w:rPr>
          <w:rFonts w:ascii="Times New Roman" w:hAnsi="Times New Roman" w:cs="Times New Roman"/>
          <w:sz w:val="24"/>
          <w:szCs w:val="24"/>
        </w:rPr>
      </w:pPr>
      <w:r>
        <w:rPr>
          <w:rFonts w:ascii="Times New Roman" w:hAnsi="Times New Roman" w:cs="Times New Roman"/>
          <w:sz w:val="24"/>
          <w:szCs w:val="24"/>
        </w:rPr>
        <w:t>građevine i uređaji javne namjene</w:t>
      </w:r>
    </w:p>
    <w:tbl>
      <w:tblPr>
        <w:tblStyle w:val="Reetkatablice"/>
        <w:tblW w:w="0" w:type="auto"/>
        <w:tblLook w:val="04A0" w:firstRow="1" w:lastRow="0" w:firstColumn="1" w:lastColumn="0" w:noHBand="0" w:noVBand="1"/>
      </w:tblPr>
      <w:tblGrid>
        <w:gridCol w:w="945"/>
        <w:gridCol w:w="2651"/>
        <w:gridCol w:w="2726"/>
        <w:gridCol w:w="2738"/>
      </w:tblGrid>
      <w:tr w:rsidR="00E00987" w14:paraId="272D767F" w14:textId="77777777" w:rsidTr="00456A17">
        <w:tc>
          <w:tcPr>
            <w:tcW w:w="945" w:type="dxa"/>
          </w:tcPr>
          <w:p w14:paraId="6570D07B"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33FAF047"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3CE0955B"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0ECE9B6E"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E00987" w:rsidRPr="009A7DB7" w14:paraId="711C8E9B" w14:textId="77777777" w:rsidTr="00456A17">
        <w:tc>
          <w:tcPr>
            <w:tcW w:w="945" w:type="dxa"/>
          </w:tcPr>
          <w:p w14:paraId="1627AE12" w14:textId="77777777"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0B4DAA68" w14:textId="093381F4"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450.1</w:t>
            </w:r>
          </w:p>
        </w:tc>
        <w:tc>
          <w:tcPr>
            <w:tcW w:w="2726" w:type="dxa"/>
          </w:tcPr>
          <w:p w14:paraId="3D8EFE4B" w14:textId="222BE8F6" w:rsidR="00E00987" w:rsidRPr="009A7DB7" w:rsidRDefault="00E00987" w:rsidP="00456A17">
            <w:pPr>
              <w:rPr>
                <w:rFonts w:ascii="Times New Roman" w:hAnsi="Times New Roman" w:cs="Times New Roman"/>
                <w:b/>
                <w:sz w:val="24"/>
                <w:szCs w:val="24"/>
              </w:rPr>
            </w:pPr>
            <w:r w:rsidRPr="009A7DB7">
              <w:rPr>
                <w:rFonts w:ascii="Times New Roman" w:hAnsi="Times New Roman" w:cs="Times New Roman"/>
                <w:b/>
                <w:sz w:val="24"/>
                <w:szCs w:val="24"/>
              </w:rPr>
              <w:t>Nabava dječjih igrala i urbane opreme</w:t>
            </w:r>
          </w:p>
        </w:tc>
        <w:tc>
          <w:tcPr>
            <w:tcW w:w="2738" w:type="dxa"/>
          </w:tcPr>
          <w:p w14:paraId="31BE6B06" w14:textId="65426A92" w:rsidR="00E00987" w:rsidRPr="009A7DB7" w:rsidRDefault="005049B3" w:rsidP="00456A17">
            <w:pPr>
              <w:rPr>
                <w:rFonts w:ascii="Times New Roman" w:hAnsi="Times New Roman" w:cs="Times New Roman"/>
                <w:b/>
                <w:sz w:val="24"/>
                <w:szCs w:val="24"/>
              </w:rPr>
            </w:pPr>
            <w:r w:rsidRPr="009A7DB7">
              <w:rPr>
                <w:rFonts w:ascii="Times New Roman" w:hAnsi="Times New Roman" w:cs="Times New Roman"/>
                <w:b/>
                <w:sz w:val="24"/>
                <w:szCs w:val="24"/>
              </w:rPr>
              <w:t>20.000,00</w:t>
            </w:r>
          </w:p>
        </w:tc>
      </w:tr>
      <w:tr w:rsidR="00E00987" w14:paraId="1A7E30BC" w14:textId="77777777" w:rsidTr="00456A17">
        <w:tc>
          <w:tcPr>
            <w:tcW w:w="945" w:type="dxa"/>
          </w:tcPr>
          <w:p w14:paraId="6F97D0CF"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2E3282D2" w14:textId="77777777" w:rsidR="00E00987" w:rsidRDefault="00E00987" w:rsidP="00456A17">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738" w:type="dxa"/>
          </w:tcPr>
          <w:p w14:paraId="62D1823C" w14:textId="63947D05" w:rsidR="00E00987" w:rsidRDefault="005049B3" w:rsidP="00456A17">
            <w:pPr>
              <w:rPr>
                <w:rFonts w:ascii="Times New Roman" w:hAnsi="Times New Roman" w:cs="Times New Roman"/>
                <w:sz w:val="24"/>
                <w:szCs w:val="24"/>
              </w:rPr>
            </w:pPr>
            <w:r>
              <w:rPr>
                <w:rFonts w:ascii="Times New Roman" w:hAnsi="Times New Roman" w:cs="Times New Roman"/>
                <w:sz w:val="24"/>
                <w:szCs w:val="24"/>
              </w:rPr>
              <w:t>14.827,00</w:t>
            </w:r>
          </w:p>
        </w:tc>
      </w:tr>
      <w:tr w:rsidR="005049B3" w14:paraId="7F866F22" w14:textId="77777777" w:rsidTr="00456A17">
        <w:tc>
          <w:tcPr>
            <w:tcW w:w="945" w:type="dxa"/>
          </w:tcPr>
          <w:p w14:paraId="7837DF7A" w14:textId="77777777" w:rsidR="005049B3" w:rsidRDefault="005049B3" w:rsidP="005049B3">
            <w:pPr>
              <w:rPr>
                <w:rFonts w:ascii="Times New Roman" w:hAnsi="Times New Roman" w:cs="Times New Roman"/>
                <w:sz w:val="24"/>
                <w:szCs w:val="24"/>
              </w:rPr>
            </w:pPr>
          </w:p>
        </w:tc>
        <w:tc>
          <w:tcPr>
            <w:tcW w:w="5377" w:type="dxa"/>
            <w:gridSpan w:val="2"/>
          </w:tcPr>
          <w:p w14:paraId="12854070" w14:textId="432CDDC8" w:rsidR="005049B3" w:rsidRDefault="005049B3" w:rsidP="005049B3">
            <w:pPr>
              <w:rPr>
                <w:rFonts w:ascii="Times New Roman" w:hAnsi="Times New Roman" w:cs="Times New Roman"/>
                <w:sz w:val="24"/>
                <w:szCs w:val="24"/>
              </w:rPr>
            </w:pPr>
            <w:r>
              <w:rPr>
                <w:rFonts w:ascii="Times New Roman" w:hAnsi="Times New Roman" w:cs="Times New Roman"/>
                <w:sz w:val="24"/>
                <w:szCs w:val="24"/>
              </w:rPr>
              <w:t xml:space="preserve">Izvor financiranja: komunalni doprinos </w:t>
            </w:r>
          </w:p>
        </w:tc>
        <w:tc>
          <w:tcPr>
            <w:tcW w:w="2738" w:type="dxa"/>
          </w:tcPr>
          <w:p w14:paraId="1D05B892" w14:textId="69A9FC95" w:rsidR="005049B3" w:rsidRDefault="005049B3" w:rsidP="005049B3">
            <w:pPr>
              <w:rPr>
                <w:rFonts w:ascii="Times New Roman" w:hAnsi="Times New Roman" w:cs="Times New Roman"/>
                <w:sz w:val="24"/>
                <w:szCs w:val="24"/>
              </w:rPr>
            </w:pPr>
            <w:r>
              <w:rPr>
                <w:rFonts w:ascii="Times New Roman" w:hAnsi="Times New Roman" w:cs="Times New Roman"/>
                <w:sz w:val="24"/>
                <w:szCs w:val="24"/>
              </w:rPr>
              <w:t>3.173,00</w:t>
            </w:r>
          </w:p>
        </w:tc>
      </w:tr>
      <w:tr w:rsidR="005049B3" w14:paraId="0FC839FE" w14:textId="77777777" w:rsidTr="00456A17">
        <w:tc>
          <w:tcPr>
            <w:tcW w:w="945" w:type="dxa"/>
          </w:tcPr>
          <w:p w14:paraId="4ACED5DB" w14:textId="77777777" w:rsidR="005049B3" w:rsidRDefault="005049B3" w:rsidP="005049B3">
            <w:pPr>
              <w:rPr>
                <w:rFonts w:ascii="Times New Roman" w:hAnsi="Times New Roman" w:cs="Times New Roman"/>
                <w:sz w:val="24"/>
                <w:szCs w:val="24"/>
              </w:rPr>
            </w:pPr>
          </w:p>
        </w:tc>
        <w:tc>
          <w:tcPr>
            <w:tcW w:w="5377" w:type="dxa"/>
            <w:gridSpan w:val="2"/>
          </w:tcPr>
          <w:p w14:paraId="7BEF1563" w14:textId="67C81E7E" w:rsidR="005049B3" w:rsidRDefault="005049B3" w:rsidP="005049B3">
            <w:pPr>
              <w:rPr>
                <w:rFonts w:ascii="Times New Roman" w:hAnsi="Times New Roman" w:cs="Times New Roman"/>
                <w:sz w:val="24"/>
                <w:szCs w:val="24"/>
              </w:rPr>
            </w:pPr>
            <w:r>
              <w:rPr>
                <w:rFonts w:ascii="Times New Roman" w:hAnsi="Times New Roman" w:cs="Times New Roman"/>
                <w:sz w:val="24"/>
                <w:szCs w:val="24"/>
              </w:rPr>
              <w:t xml:space="preserve">Izvor financiranja: kapitalne pomoći iz drž.proračuna  </w:t>
            </w:r>
          </w:p>
        </w:tc>
        <w:tc>
          <w:tcPr>
            <w:tcW w:w="2738" w:type="dxa"/>
          </w:tcPr>
          <w:p w14:paraId="1E146736" w14:textId="0346AD28" w:rsidR="005049B3" w:rsidRDefault="005049B3" w:rsidP="005049B3">
            <w:pPr>
              <w:rPr>
                <w:rFonts w:ascii="Times New Roman" w:hAnsi="Times New Roman" w:cs="Times New Roman"/>
                <w:sz w:val="24"/>
                <w:szCs w:val="24"/>
              </w:rPr>
            </w:pPr>
            <w:r>
              <w:rPr>
                <w:rFonts w:ascii="Times New Roman" w:hAnsi="Times New Roman" w:cs="Times New Roman"/>
                <w:sz w:val="24"/>
                <w:szCs w:val="24"/>
              </w:rPr>
              <w:t>2.000,00</w:t>
            </w:r>
          </w:p>
        </w:tc>
      </w:tr>
      <w:tr w:rsidR="005049B3" w:rsidRPr="009A7DB7" w14:paraId="73B5C874" w14:textId="77777777" w:rsidTr="00456A17">
        <w:tc>
          <w:tcPr>
            <w:tcW w:w="945" w:type="dxa"/>
          </w:tcPr>
          <w:p w14:paraId="1EE82A4A" w14:textId="7EB5ACDD" w:rsidR="005049B3" w:rsidRPr="009A7DB7" w:rsidRDefault="00500845" w:rsidP="00456A17">
            <w:pPr>
              <w:rPr>
                <w:rFonts w:ascii="Times New Roman" w:hAnsi="Times New Roman" w:cs="Times New Roman"/>
                <w:b/>
                <w:sz w:val="24"/>
                <w:szCs w:val="24"/>
              </w:rPr>
            </w:pPr>
            <w:r w:rsidRPr="009A7DB7">
              <w:rPr>
                <w:rFonts w:ascii="Times New Roman" w:hAnsi="Times New Roman" w:cs="Times New Roman"/>
                <w:b/>
                <w:sz w:val="24"/>
                <w:szCs w:val="24"/>
              </w:rPr>
              <w:t>2</w:t>
            </w:r>
            <w:r w:rsidR="005049B3" w:rsidRPr="009A7DB7">
              <w:rPr>
                <w:rFonts w:ascii="Times New Roman" w:hAnsi="Times New Roman" w:cs="Times New Roman"/>
                <w:b/>
                <w:sz w:val="24"/>
                <w:szCs w:val="24"/>
              </w:rPr>
              <w:t>.</w:t>
            </w:r>
          </w:p>
        </w:tc>
        <w:tc>
          <w:tcPr>
            <w:tcW w:w="2651" w:type="dxa"/>
          </w:tcPr>
          <w:p w14:paraId="4BAB23A9" w14:textId="2665F1E4" w:rsidR="005049B3" w:rsidRPr="009A7DB7" w:rsidRDefault="004E4637" w:rsidP="00456A17">
            <w:pPr>
              <w:rPr>
                <w:rFonts w:ascii="Times New Roman" w:hAnsi="Times New Roman" w:cs="Times New Roman"/>
                <w:b/>
                <w:sz w:val="24"/>
                <w:szCs w:val="24"/>
              </w:rPr>
            </w:pPr>
            <w:r w:rsidRPr="009A7DB7">
              <w:rPr>
                <w:rFonts w:ascii="Times New Roman" w:hAnsi="Times New Roman" w:cs="Times New Roman"/>
                <w:b/>
                <w:sz w:val="24"/>
                <w:szCs w:val="24"/>
              </w:rPr>
              <w:t>510.6</w:t>
            </w:r>
          </w:p>
        </w:tc>
        <w:tc>
          <w:tcPr>
            <w:tcW w:w="2726" w:type="dxa"/>
          </w:tcPr>
          <w:p w14:paraId="7F83EEDF" w14:textId="3062E8F2" w:rsidR="005049B3" w:rsidRPr="009A7DB7" w:rsidRDefault="004E4637" w:rsidP="00456A17">
            <w:pPr>
              <w:rPr>
                <w:rFonts w:ascii="Times New Roman" w:hAnsi="Times New Roman" w:cs="Times New Roman"/>
                <w:b/>
                <w:sz w:val="24"/>
                <w:szCs w:val="24"/>
              </w:rPr>
            </w:pPr>
            <w:r w:rsidRPr="009A7DB7">
              <w:rPr>
                <w:rFonts w:ascii="Times New Roman" w:hAnsi="Times New Roman" w:cs="Times New Roman"/>
                <w:b/>
                <w:sz w:val="24"/>
                <w:szCs w:val="24"/>
              </w:rPr>
              <w:t>Autobusne nadstrešnice</w:t>
            </w:r>
          </w:p>
        </w:tc>
        <w:tc>
          <w:tcPr>
            <w:tcW w:w="2738" w:type="dxa"/>
          </w:tcPr>
          <w:p w14:paraId="036FD11C" w14:textId="2D720BB3" w:rsidR="005049B3" w:rsidRPr="009A7DB7" w:rsidRDefault="004E4637" w:rsidP="00456A17">
            <w:pPr>
              <w:rPr>
                <w:rFonts w:ascii="Times New Roman" w:hAnsi="Times New Roman" w:cs="Times New Roman"/>
                <w:b/>
                <w:sz w:val="24"/>
                <w:szCs w:val="24"/>
              </w:rPr>
            </w:pPr>
            <w:r w:rsidRPr="009A7DB7">
              <w:rPr>
                <w:rFonts w:ascii="Times New Roman" w:hAnsi="Times New Roman" w:cs="Times New Roman"/>
                <w:b/>
                <w:sz w:val="24"/>
                <w:szCs w:val="24"/>
              </w:rPr>
              <w:t>8.000,00</w:t>
            </w:r>
          </w:p>
        </w:tc>
      </w:tr>
      <w:tr w:rsidR="005049B3" w14:paraId="6057AF2D" w14:textId="77777777" w:rsidTr="00456A17">
        <w:tc>
          <w:tcPr>
            <w:tcW w:w="945" w:type="dxa"/>
          </w:tcPr>
          <w:p w14:paraId="6696937A" w14:textId="31733307" w:rsidR="005049B3" w:rsidRDefault="00500845" w:rsidP="005049B3">
            <w:pPr>
              <w:rPr>
                <w:rFonts w:ascii="Times New Roman" w:hAnsi="Times New Roman" w:cs="Times New Roman"/>
                <w:sz w:val="24"/>
                <w:szCs w:val="24"/>
              </w:rPr>
            </w:pPr>
            <w:r>
              <w:rPr>
                <w:rFonts w:ascii="Times New Roman" w:hAnsi="Times New Roman" w:cs="Times New Roman"/>
                <w:sz w:val="24"/>
                <w:szCs w:val="24"/>
              </w:rPr>
              <w:t>2.1.29</w:t>
            </w:r>
          </w:p>
        </w:tc>
        <w:tc>
          <w:tcPr>
            <w:tcW w:w="5377" w:type="dxa"/>
            <w:gridSpan w:val="2"/>
          </w:tcPr>
          <w:p w14:paraId="39A4A9FB" w14:textId="5D799A3D" w:rsidR="005049B3" w:rsidRDefault="004E4637" w:rsidP="005049B3">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738" w:type="dxa"/>
          </w:tcPr>
          <w:p w14:paraId="7D19C2EB" w14:textId="086585F1" w:rsidR="005049B3" w:rsidRDefault="004E4637" w:rsidP="005049B3">
            <w:pPr>
              <w:rPr>
                <w:rFonts w:ascii="Times New Roman" w:hAnsi="Times New Roman" w:cs="Times New Roman"/>
                <w:sz w:val="24"/>
                <w:szCs w:val="24"/>
              </w:rPr>
            </w:pPr>
            <w:r>
              <w:rPr>
                <w:rFonts w:ascii="Times New Roman" w:hAnsi="Times New Roman" w:cs="Times New Roman"/>
                <w:sz w:val="24"/>
                <w:szCs w:val="24"/>
              </w:rPr>
              <w:t>8.000,00</w:t>
            </w:r>
          </w:p>
        </w:tc>
      </w:tr>
    </w:tbl>
    <w:p w14:paraId="4958D8BE" w14:textId="77777777" w:rsidR="00E00987" w:rsidRPr="00E00987" w:rsidRDefault="00E00987" w:rsidP="00E00987">
      <w:pPr>
        <w:rPr>
          <w:rFonts w:ascii="Times New Roman" w:hAnsi="Times New Roman" w:cs="Times New Roman"/>
          <w:sz w:val="24"/>
          <w:szCs w:val="24"/>
        </w:rPr>
      </w:pPr>
    </w:p>
    <w:p w14:paraId="1978823D" w14:textId="1830BEC1" w:rsidR="00E17E8C" w:rsidRDefault="00E17E8C" w:rsidP="00E17E8C">
      <w:pPr>
        <w:jc w:val="center"/>
        <w:rPr>
          <w:rFonts w:ascii="Times New Roman" w:hAnsi="Times New Roman" w:cs="Times New Roman"/>
          <w:sz w:val="24"/>
          <w:szCs w:val="24"/>
        </w:rPr>
      </w:pPr>
      <w:r>
        <w:rPr>
          <w:rFonts w:ascii="Times New Roman" w:hAnsi="Times New Roman" w:cs="Times New Roman"/>
          <w:sz w:val="24"/>
          <w:szCs w:val="24"/>
        </w:rPr>
        <w:t>Članak 4.</w:t>
      </w:r>
    </w:p>
    <w:p w14:paraId="0FF3E547" w14:textId="38DD3E85" w:rsidR="00E17E8C" w:rsidRDefault="00E17E8C" w:rsidP="009769EB">
      <w:pPr>
        <w:jc w:val="both"/>
        <w:rPr>
          <w:rFonts w:ascii="Times New Roman" w:hAnsi="Times New Roman" w:cs="Times New Roman"/>
          <w:sz w:val="24"/>
          <w:szCs w:val="24"/>
        </w:rPr>
      </w:pPr>
      <w:r w:rsidRPr="00E17E8C">
        <w:rPr>
          <w:rFonts w:ascii="Times New Roman" w:hAnsi="Times New Roman" w:cs="Times New Roman"/>
          <w:sz w:val="24"/>
          <w:szCs w:val="24"/>
        </w:rPr>
        <w:t>Građevine komunalne infrastrukture koje će se graditi izvan granica građevinskog područja</w:t>
      </w:r>
      <w:r w:rsidR="009769EB">
        <w:rPr>
          <w:rFonts w:ascii="Times New Roman" w:hAnsi="Times New Roman" w:cs="Times New Roman"/>
          <w:sz w:val="24"/>
          <w:szCs w:val="24"/>
        </w:rPr>
        <w:t xml:space="preserve"> u ukupnom iznosu od</w:t>
      </w:r>
      <w:r w:rsidR="006700EF">
        <w:rPr>
          <w:rFonts w:ascii="Times New Roman" w:hAnsi="Times New Roman" w:cs="Times New Roman"/>
          <w:sz w:val="24"/>
          <w:szCs w:val="24"/>
        </w:rPr>
        <w:t xml:space="preserve"> 122.000,00</w:t>
      </w:r>
      <w:r w:rsidR="009769EB">
        <w:rPr>
          <w:rFonts w:ascii="Times New Roman" w:hAnsi="Times New Roman" w:cs="Times New Roman"/>
          <w:sz w:val="24"/>
          <w:szCs w:val="24"/>
        </w:rPr>
        <w:t xml:space="preserve"> eura financirati će se iz: komunalnog doprinosa u iznosu od 5.000,00 eura, šumskog doprinosa u iznosu od </w:t>
      </w:r>
      <w:r w:rsidR="006700EF">
        <w:rPr>
          <w:rFonts w:ascii="Times New Roman" w:hAnsi="Times New Roman" w:cs="Times New Roman"/>
          <w:sz w:val="24"/>
          <w:szCs w:val="24"/>
        </w:rPr>
        <w:t>20.000,00</w:t>
      </w:r>
      <w:r w:rsidR="009769EB">
        <w:rPr>
          <w:rFonts w:ascii="Times New Roman" w:hAnsi="Times New Roman" w:cs="Times New Roman"/>
          <w:sz w:val="24"/>
          <w:szCs w:val="24"/>
        </w:rPr>
        <w:t xml:space="preserve"> eura, kapitalnih pomoći iz drž. proračuna u iznosu od </w:t>
      </w:r>
      <w:r w:rsidR="002C092D">
        <w:rPr>
          <w:rFonts w:ascii="Times New Roman" w:hAnsi="Times New Roman" w:cs="Times New Roman"/>
          <w:sz w:val="24"/>
          <w:szCs w:val="24"/>
        </w:rPr>
        <w:t>65.000,00</w:t>
      </w:r>
      <w:r w:rsidR="009769EB">
        <w:rPr>
          <w:rFonts w:ascii="Times New Roman" w:hAnsi="Times New Roman" w:cs="Times New Roman"/>
          <w:sz w:val="24"/>
          <w:szCs w:val="24"/>
        </w:rPr>
        <w:t xml:space="preserve"> eura i kapitalnih pomoći iz državnog proračuna temeljem prijenosa EU sredstava u iznosu od 32.000,00 eura</w:t>
      </w:r>
      <w:r w:rsidR="005917D3">
        <w:rPr>
          <w:rFonts w:ascii="Times New Roman" w:hAnsi="Times New Roman" w:cs="Times New Roman"/>
          <w:sz w:val="24"/>
          <w:szCs w:val="24"/>
        </w:rPr>
        <w:t xml:space="preserve"> kako slijedi:</w:t>
      </w:r>
    </w:p>
    <w:p w14:paraId="655E51BC" w14:textId="1230EA07" w:rsidR="00E17E8C" w:rsidRDefault="00E17E8C" w:rsidP="00E17E8C">
      <w:pPr>
        <w:pStyle w:val="Odlomakpopisa"/>
        <w:numPr>
          <w:ilvl w:val="0"/>
          <w:numId w:val="5"/>
        </w:numPr>
        <w:rPr>
          <w:rFonts w:ascii="Times New Roman" w:hAnsi="Times New Roman" w:cs="Times New Roman"/>
          <w:sz w:val="24"/>
          <w:szCs w:val="24"/>
        </w:rPr>
      </w:pPr>
      <w:r>
        <w:rPr>
          <w:rFonts w:ascii="Times New Roman" w:hAnsi="Times New Roman" w:cs="Times New Roman"/>
          <w:sz w:val="24"/>
          <w:szCs w:val="24"/>
        </w:rPr>
        <w:t>javne zelene površine</w:t>
      </w:r>
    </w:p>
    <w:tbl>
      <w:tblPr>
        <w:tblStyle w:val="Reetkatablice"/>
        <w:tblW w:w="0" w:type="auto"/>
        <w:tblLook w:val="04A0" w:firstRow="1" w:lastRow="0" w:firstColumn="1" w:lastColumn="0" w:noHBand="0" w:noVBand="1"/>
      </w:tblPr>
      <w:tblGrid>
        <w:gridCol w:w="945"/>
        <w:gridCol w:w="2651"/>
        <w:gridCol w:w="2726"/>
        <w:gridCol w:w="2738"/>
      </w:tblGrid>
      <w:tr w:rsidR="00E17E8C" w14:paraId="28FFCEEF" w14:textId="77777777" w:rsidTr="00456A17">
        <w:tc>
          <w:tcPr>
            <w:tcW w:w="945" w:type="dxa"/>
          </w:tcPr>
          <w:p w14:paraId="1683BCDA" w14:textId="77777777" w:rsidR="00E17E8C" w:rsidRDefault="00E17E8C" w:rsidP="00456A17">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56F0A9EC" w14:textId="77777777" w:rsidR="00E17E8C" w:rsidRDefault="00E17E8C"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69B39B72" w14:textId="77777777" w:rsidR="00E17E8C" w:rsidRDefault="00E17E8C" w:rsidP="00456A17">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2A5F6704" w14:textId="77777777" w:rsidR="00E17E8C" w:rsidRDefault="00E17E8C"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E17E8C" w:rsidRPr="009A7DB7" w14:paraId="7352798D" w14:textId="77777777" w:rsidTr="00456A17">
        <w:tc>
          <w:tcPr>
            <w:tcW w:w="945" w:type="dxa"/>
          </w:tcPr>
          <w:p w14:paraId="09E68C7A" w14:textId="0DD8FB27" w:rsidR="00E17E8C" w:rsidRPr="009A7DB7" w:rsidRDefault="00E17E8C" w:rsidP="00456A17">
            <w:pPr>
              <w:rPr>
                <w:rFonts w:ascii="Times New Roman" w:hAnsi="Times New Roman" w:cs="Times New Roman"/>
                <w:b/>
                <w:sz w:val="24"/>
                <w:szCs w:val="24"/>
              </w:rPr>
            </w:pPr>
            <w:r w:rsidRPr="009A7DB7">
              <w:rPr>
                <w:rFonts w:ascii="Times New Roman" w:hAnsi="Times New Roman" w:cs="Times New Roman"/>
                <w:b/>
                <w:sz w:val="24"/>
                <w:szCs w:val="24"/>
              </w:rPr>
              <w:t>2.</w:t>
            </w:r>
          </w:p>
        </w:tc>
        <w:tc>
          <w:tcPr>
            <w:tcW w:w="2651" w:type="dxa"/>
          </w:tcPr>
          <w:p w14:paraId="6CA7DA57" w14:textId="53104343" w:rsidR="00E17E8C" w:rsidRPr="009A7DB7" w:rsidRDefault="00E17E8C" w:rsidP="00456A17">
            <w:pPr>
              <w:rPr>
                <w:rFonts w:ascii="Times New Roman" w:hAnsi="Times New Roman" w:cs="Times New Roman"/>
                <w:b/>
                <w:sz w:val="24"/>
                <w:szCs w:val="24"/>
              </w:rPr>
            </w:pPr>
            <w:r w:rsidRPr="009A7DB7">
              <w:rPr>
                <w:rFonts w:ascii="Times New Roman" w:hAnsi="Times New Roman" w:cs="Times New Roman"/>
                <w:b/>
                <w:sz w:val="24"/>
                <w:szCs w:val="24"/>
              </w:rPr>
              <w:t>511.7</w:t>
            </w:r>
          </w:p>
        </w:tc>
        <w:tc>
          <w:tcPr>
            <w:tcW w:w="2726" w:type="dxa"/>
          </w:tcPr>
          <w:p w14:paraId="7E703A61" w14:textId="7F852999" w:rsidR="00E17E8C" w:rsidRPr="009A7DB7" w:rsidRDefault="00E17E8C" w:rsidP="00456A17">
            <w:pPr>
              <w:rPr>
                <w:rFonts w:ascii="Times New Roman" w:hAnsi="Times New Roman" w:cs="Times New Roman"/>
                <w:b/>
                <w:sz w:val="24"/>
                <w:szCs w:val="24"/>
              </w:rPr>
            </w:pPr>
            <w:r w:rsidRPr="009A7DB7">
              <w:rPr>
                <w:rFonts w:ascii="Times New Roman" w:hAnsi="Times New Roman" w:cs="Times New Roman"/>
                <w:b/>
                <w:sz w:val="24"/>
                <w:szCs w:val="24"/>
              </w:rPr>
              <w:t>Adrenalinski park</w:t>
            </w:r>
          </w:p>
        </w:tc>
        <w:tc>
          <w:tcPr>
            <w:tcW w:w="2738" w:type="dxa"/>
          </w:tcPr>
          <w:p w14:paraId="327CA854" w14:textId="0FED436A" w:rsidR="00E17E8C" w:rsidRPr="009A7DB7" w:rsidRDefault="009B23C7" w:rsidP="00456A17">
            <w:pPr>
              <w:rPr>
                <w:rFonts w:ascii="Times New Roman" w:hAnsi="Times New Roman" w:cs="Times New Roman"/>
                <w:b/>
                <w:sz w:val="24"/>
                <w:szCs w:val="24"/>
              </w:rPr>
            </w:pPr>
            <w:r>
              <w:rPr>
                <w:rFonts w:ascii="Times New Roman" w:hAnsi="Times New Roman" w:cs="Times New Roman"/>
                <w:b/>
                <w:sz w:val="24"/>
                <w:szCs w:val="24"/>
              </w:rPr>
              <w:t>70.000,00</w:t>
            </w:r>
          </w:p>
        </w:tc>
      </w:tr>
      <w:tr w:rsidR="00E17E8C" w14:paraId="7C8F77AC" w14:textId="77777777" w:rsidTr="00456A17">
        <w:tc>
          <w:tcPr>
            <w:tcW w:w="945" w:type="dxa"/>
          </w:tcPr>
          <w:p w14:paraId="3E0E0AA9" w14:textId="77777777" w:rsidR="00E17E8C" w:rsidRDefault="00E17E8C" w:rsidP="00E17E8C">
            <w:pPr>
              <w:rPr>
                <w:rFonts w:ascii="Times New Roman" w:hAnsi="Times New Roman" w:cs="Times New Roman"/>
                <w:sz w:val="24"/>
                <w:szCs w:val="24"/>
              </w:rPr>
            </w:pPr>
          </w:p>
        </w:tc>
        <w:tc>
          <w:tcPr>
            <w:tcW w:w="5377" w:type="dxa"/>
            <w:gridSpan w:val="2"/>
          </w:tcPr>
          <w:p w14:paraId="3BBBD9B9" w14:textId="15973A79" w:rsidR="00E17E8C" w:rsidRDefault="00E17E8C" w:rsidP="00E17E8C">
            <w:pPr>
              <w:rPr>
                <w:rFonts w:ascii="Times New Roman" w:hAnsi="Times New Roman" w:cs="Times New Roman"/>
                <w:sz w:val="24"/>
                <w:szCs w:val="24"/>
              </w:rPr>
            </w:pPr>
            <w:r>
              <w:rPr>
                <w:rFonts w:ascii="Times New Roman" w:hAnsi="Times New Roman" w:cs="Times New Roman"/>
                <w:sz w:val="24"/>
                <w:szCs w:val="24"/>
              </w:rPr>
              <w:t>Izvor financiranja: komunalni doprinos</w:t>
            </w:r>
          </w:p>
        </w:tc>
        <w:tc>
          <w:tcPr>
            <w:tcW w:w="2738" w:type="dxa"/>
          </w:tcPr>
          <w:p w14:paraId="309C705D" w14:textId="6F694608" w:rsidR="00E17E8C" w:rsidRDefault="00E17E8C" w:rsidP="00E17E8C">
            <w:pPr>
              <w:rPr>
                <w:rFonts w:ascii="Times New Roman" w:hAnsi="Times New Roman" w:cs="Times New Roman"/>
                <w:sz w:val="24"/>
                <w:szCs w:val="24"/>
              </w:rPr>
            </w:pPr>
            <w:r>
              <w:rPr>
                <w:rFonts w:ascii="Times New Roman" w:hAnsi="Times New Roman" w:cs="Times New Roman"/>
                <w:sz w:val="24"/>
                <w:szCs w:val="24"/>
              </w:rPr>
              <w:t>5.000,00</w:t>
            </w:r>
          </w:p>
        </w:tc>
      </w:tr>
      <w:tr w:rsidR="00E17E8C" w14:paraId="36804C90" w14:textId="77777777" w:rsidTr="00456A17">
        <w:tc>
          <w:tcPr>
            <w:tcW w:w="945" w:type="dxa"/>
          </w:tcPr>
          <w:p w14:paraId="286FA856" w14:textId="77777777" w:rsidR="00E17E8C" w:rsidRDefault="00E17E8C" w:rsidP="00E17E8C">
            <w:pPr>
              <w:rPr>
                <w:rFonts w:ascii="Times New Roman" w:hAnsi="Times New Roman" w:cs="Times New Roman"/>
                <w:sz w:val="24"/>
                <w:szCs w:val="24"/>
              </w:rPr>
            </w:pPr>
          </w:p>
        </w:tc>
        <w:tc>
          <w:tcPr>
            <w:tcW w:w="5377" w:type="dxa"/>
            <w:gridSpan w:val="2"/>
          </w:tcPr>
          <w:p w14:paraId="5E99BAAA" w14:textId="4A470F0D" w:rsidR="00E17E8C" w:rsidRDefault="00E17E8C" w:rsidP="00E17E8C">
            <w:pPr>
              <w:rPr>
                <w:rFonts w:ascii="Times New Roman" w:hAnsi="Times New Roman" w:cs="Times New Roman"/>
                <w:sz w:val="24"/>
                <w:szCs w:val="24"/>
              </w:rPr>
            </w:pPr>
            <w:r>
              <w:rPr>
                <w:rFonts w:ascii="Times New Roman" w:hAnsi="Times New Roman" w:cs="Times New Roman"/>
                <w:sz w:val="24"/>
                <w:szCs w:val="24"/>
              </w:rPr>
              <w:t xml:space="preserve">Izvor financiranja: kapitalne pomoći iz drž.proračuna  </w:t>
            </w:r>
          </w:p>
        </w:tc>
        <w:tc>
          <w:tcPr>
            <w:tcW w:w="2738" w:type="dxa"/>
          </w:tcPr>
          <w:p w14:paraId="4A9AFA47" w14:textId="78F1DD39" w:rsidR="00E17E8C" w:rsidRDefault="009B23C7" w:rsidP="00E17E8C">
            <w:pPr>
              <w:rPr>
                <w:rFonts w:ascii="Times New Roman" w:hAnsi="Times New Roman" w:cs="Times New Roman"/>
                <w:sz w:val="24"/>
                <w:szCs w:val="24"/>
              </w:rPr>
            </w:pPr>
            <w:r>
              <w:rPr>
                <w:rFonts w:ascii="Times New Roman" w:hAnsi="Times New Roman" w:cs="Times New Roman"/>
                <w:sz w:val="24"/>
                <w:szCs w:val="24"/>
              </w:rPr>
              <w:t>65.000,00</w:t>
            </w:r>
          </w:p>
        </w:tc>
      </w:tr>
    </w:tbl>
    <w:p w14:paraId="7434B14E" w14:textId="77777777" w:rsidR="00E17E8C" w:rsidRDefault="00E17E8C" w:rsidP="00E17E8C">
      <w:pPr>
        <w:rPr>
          <w:rFonts w:ascii="Times New Roman" w:hAnsi="Times New Roman" w:cs="Times New Roman"/>
          <w:sz w:val="24"/>
          <w:szCs w:val="24"/>
        </w:rPr>
      </w:pPr>
    </w:p>
    <w:p w14:paraId="3B2E77F4" w14:textId="0493DB7C" w:rsidR="007C4895" w:rsidRDefault="007C4895" w:rsidP="007C4895">
      <w:pPr>
        <w:pStyle w:val="Odlomakpopisa"/>
        <w:numPr>
          <w:ilvl w:val="0"/>
          <w:numId w:val="5"/>
        </w:numPr>
        <w:rPr>
          <w:rFonts w:ascii="Times New Roman" w:hAnsi="Times New Roman" w:cs="Times New Roman"/>
          <w:sz w:val="24"/>
          <w:szCs w:val="24"/>
        </w:rPr>
      </w:pPr>
      <w:r>
        <w:rPr>
          <w:rFonts w:ascii="Times New Roman" w:hAnsi="Times New Roman" w:cs="Times New Roman"/>
          <w:sz w:val="24"/>
          <w:szCs w:val="24"/>
        </w:rPr>
        <w:t>javna rasvjeta</w:t>
      </w:r>
    </w:p>
    <w:tbl>
      <w:tblPr>
        <w:tblStyle w:val="Reetkatablice"/>
        <w:tblW w:w="0" w:type="auto"/>
        <w:tblLook w:val="04A0" w:firstRow="1" w:lastRow="0" w:firstColumn="1" w:lastColumn="0" w:noHBand="0" w:noVBand="1"/>
      </w:tblPr>
      <w:tblGrid>
        <w:gridCol w:w="945"/>
        <w:gridCol w:w="2651"/>
        <w:gridCol w:w="2726"/>
        <w:gridCol w:w="2738"/>
      </w:tblGrid>
      <w:tr w:rsidR="007C4895" w14:paraId="0EE515F4" w14:textId="77777777" w:rsidTr="00456A17">
        <w:tc>
          <w:tcPr>
            <w:tcW w:w="945" w:type="dxa"/>
          </w:tcPr>
          <w:p w14:paraId="54510B44"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442A0A84"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1BE2497D"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532A0A97"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7C4895" w:rsidRPr="009A7DB7" w14:paraId="2792B84A" w14:textId="77777777" w:rsidTr="00456A17">
        <w:tc>
          <w:tcPr>
            <w:tcW w:w="945" w:type="dxa"/>
          </w:tcPr>
          <w:p w14:paraId="0587F5FB" w14:textId="77777777" w:rsidR="007C4895" w:rsidRPr="009A7DB7" w:rsidRDefault="007C4895"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4BF44479" w14:textId="11CB6AF4" w:rsidR="007C4895" w:rsidRPr="009A7DB7" w:rsidRDefault="007C4895" w:rsidP="00456A17">
            <w:pPr>
              <w:rPr>
                <w:rFonts w:ascii="Times New Roman" w:hAnsi="Times New Roman" w:cs="Times New Roman"/>
                <w:b/>
                <w:sz w:val="24"/>
                <w:szCs w:val="24"/>
              </w:rPr>
            </w:pPr>
            <w:r w:rsidRPr="009A7DB7">
              <w:rPr>
                <w:rFonts w:ascii="Times New Roman" w:hAnsi="Times New Roman" w:cs="Times New Roman"/>
                <w:b/>
                <w:sz w:val="24"/>
                <w:szCs w:val="24"/>
              </w:rPr>
              <w:t>512.9</w:t>
            </w:r>
          </w:p>
        </w:tc>
        <w:tc>
          <w:tcPr>
            <w:tcW w:w="2726" w:type="dxa"/>
          </w:tcPr>
          <w:p w14:paraId="74F3A8D3" w14:textId="099630FE" w:rsidR="007C4895" w:rsidRPr="009A7DB7" w:rsidRDefault="007C4895" w:rsidP="00456A17">
            <w:pPr>
              <w:rPr>
                <w:rFonts w:ascii="Times New Roman" w:hAnsi="Times New Roman" w:cs="Times New Roman"/>
                <w:b/>
                <w:sz w:val="24"/>
                <w:szCs w:val="24"/>
              </w:rPr>
            </w:pPr>
            <w:r w:rsidRPr="009A7DB7">
              <w:rPr>
                <w:rFonts w:ascii="Times New Roman" w:hAnsi="Times New Roman" w:cs="Times New Roman"/>
                <w:b/>
                <w:sz w:val="24"/>
                <w:szCs w:val="24"/>
              </w:rPr>
              <w:t>Elektrifikacija ulice Presika</w:t>
            </w:r>
          </w:p>
        </w:tc>
        <w:tc>
          <w:tcPr>
            <w:tcW w:w="2738" w:type="dxa"/>
          </w:tcPr>
          <w:p w14:paraId="42A0A2CF" w14:textId="16E12846" w:rsidR="007C4895" w:rsidRPr="009A7DB7" w:rsidRDefault="007C4895" w:rsidP="00456A17">
            <w:pPr>
              <w:rPr>
                <w:rFonts w:ascii="Times New Roman" w:hAnsi="Times New Roman" w:cs="Times New Roman"/>
                <w:b/>
                <w:sz w:val="24"/>
                <w:szCs w:val="24"/>
              </w:rPr>
            </w:pPr>
            <w:r w:rsidRPr="009A7DB7">
              <w:rPr>
                <w:rFonts w:ascii="Times New Roman" w:hAnsi="Times New Roman" w:cs="Times New Roman"/>
                <w:b/>
                <w:sz w:val="24"/>
                <w:szCs w:val="24"/>
              </w:rPr>
              <w:t>20.000,00</w:t>
            </w:r>
          </w:p>
        </w:tc>
      </w:tr>
      <w:tr w:rsidR="007C4895" w14:paraId="4B87FC2C" w14:textId="77777777" w:rsidTr="00456A17">
        <w:tc>
          <w:tcPr>
            <w:tcW w:w="945" w:type="dxa"/>
          </w:tcPr>
          <w:p w14:paraId="42B4C799"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2C5A14D2"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738" w:type="dxa"/>
          </w:tcPr>
          <w:p w14:paraId="16DD86C5" w14:textId="76061BA2" w:rsidR="007C4895" w:rsidRDefault="007C4895" w:rsidP="00456A17">
            <w:pPr>
              <w:rPr>
                <w:rFonts w:ascii="Times New Roman" w:hAnsi="Times New Roman" w:cs="Times New Roman"/>
                <w:sz w:val="24"/>
                <w:szCs w:val="24"/>
              </w:rPr>
            </w:pPr>
            <w:r>
              <w:rPr>
                <w:rFonts w:ascii="Times New Roman" w:hAnsi="Times New Roman" w:cs="Times New Roman"/>
                <w:sz w:val="24"/>
                <w:szCs w:val="24"/>
              </w:rPr>
              <w:t>20.000,00</w:t>
            </w:r>
          </w:p>
        </w:tc>
      </w:tr>
    </w:tbl>
    <w:p w14:paraId="407DFB25" w14:textId="3546000D" w:rsidR="007C4895" w:rsidRDefault="007C4895" w:rsidP="007C4895">
      <w:pPr>
        <w:rPr>
          <w:rFonts w:ascii="Times New Roman" w:hAnsi="Times New Roman" w:cs="Times New Roman"/>
          <w:sz w:val="24"/>
          <w:szCs w:val="24"/>
        </w:rPr>
      </w:pPr>
    </w:p>
    <w:p w14:paraId="597CBA94" w14:textId="73E80C0E" w:rsidR="0036540B" w:rsidRDefault="0036540B" w:rsidP="007C4895">
      <w:pPr>
        <w:rPr>
          <w:rFonts w:ascii="Times New Roman" w:hAnsi="Times New Roman" w:cs="Times New Roman"/>
          <w:sz w:val="24"/>
          <w:szCs w:val="24"/>
        </w:rPr>
      </w:pPr>
      <w:r>
        <w:rPr>
          <w:rFonts w:ascii="Times New Roman" w:hAnsi="Times New Roman" w:cs="Times New Roman"/>
          <w:sz w:val="24"/>
          <w:szCs w:val="24"/>
        </w:rPr>
        <w:t>4. nerazvrstane ceste</w:t>
      </w:r>
    </w:p>
    <w:tbl>
      <w:tblPr>
        <w:tblStyle w:val="Reetkatablice"/>
        <w:tblW w:w="0" w:type="auto"/>
        <w:tblLook w:val="04A0" w:firstRow="1" w:lastRow="0" w:firstColumn="1" w:lastColumn="0" w:noHBand="0" w:noVBand="1"/>
      </w:tblPr>
      <w:tblGrid>
        <w:gridCol w:w="945"/>
        <w:gridCol w:w="2651"/>
        <w:gridCol w:w="2726"/>
        <w:gridCol w:w="2738"/>
      </w:tblGrid>
      <w:tr w:rsidR="0036540B" w14:paraId="56C94394" w14:textId="77777777" w:rsidTr="00E36A02">
        <w:tc>
          <w:tcPr>
            <w:tcW w:w="945" w:type="dxa"/>
          </w:tcPr>
          <w:p w14:paraId="4EA4CB68" w14:textId="77777777" w:rsidR="0036540B" w:rsidRDefault="0036540B" w:rsidP="00E36A02">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231C2B40" w14:textId="77777777" w:rsidR="0036540B" w:rsidRDefault="0036540B" w:rsidP="00E36A02">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0AB40142" w14:textId="77777777" w:rsidR="0036540B" w:rsidRDefault="0036540B" w:rsidP="00E36A02">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36A0EDA2" w14:textId="67CAA09D" w:rsidR="0036540B" w:rsidRDefault="0036540B" w:rsidP="00E36A02">
            <w:pPr>
              <w:rPr>
                <w:rFonts w:ascii="Times New Roman" w:hAnsi="Times New Roman" w:cs="Times New Roman"/>
                <w:sz w:val="24"/>
                <w:szCs w:val="24"/>
              </w:rPr>
            </w:pPr>
            <w:r>
              <w:rPr>
                <w:rFonts w:ascii="Times New Roman" w:hAnsi="Times New Roman" w:cs="Times New Roman"/>
                <w:sz w:val="24"/>
                <w:szCs w:val="24"/>
              </w:rPr>
              <w:t>Iznos u eurima</w:t>
            </w:r>
          </w:p>
        </w:tc>
      </w:tr>
      <w:tr w:rsidR="0036540B" w:rsidRPr="009A7DB7" w14:paraId="7B7F51D0" w14:textId="77777777" w:rsidTr="00E36A02">
        <w:tc>
          <w:tcPr>
            <w:tcW w:w="945" w:type="dxa"/>
          </w:tcPr>
          <w:p w14:paraId="02327BE8" w14:textId="77777777"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65C81F69" w14:textId="51714D52"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501.5</w:t>
            </w:r>
          </w:p>
        </w:tc>
        <w:tc>
          <w:tcPr>
            <w:tcW w:w="2726" w:type="dxa"/>
          </w:tcPr>
          <w:p w14:paraId="4969FED3" w14:textId="0F69C7B7"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Projektna dokumentacija za infrastrukturu</w:t>
            </w:r>
            <w:r w:rsidR="005C79CD" w:rsidRPr="009A7DB7">
              <w:rPr>
                <w:rFonts w:ascii="Times New Roman" w:hAnsi="Times New Roman" w:cs="Times New Roman"/>
                <w:b/>
                <w:sz w:val="24"/>
                <w:szCs w:val="24"/>
              </w:rPr>
              <w:t xml:space="preserve"> </w:t>
            </w:r>
          </w:p>
        </w:tc>
        <w:tc>
          <w:tcPr>
            <w:tcW w:w="2738" w:type="dxa"/>
          </w:tcPr>
          <w:p w14:paraId="0261C2EB" w14:textId="40A4C805" w:rsidR="0036540B" w:rsidRPr="009A7DB7" w:rsidRDefault="005C79CD" w:rsidP="00E36A02">
            <w:pPr>
              <w:rPr>
                <w:rFonts w:ascii="Times New Roman" w:hAnsi="Times New Roman" w:cs="Times New Roman"/>
                <w:b/>
                <w:sz w:val="24"/>
                <w:szCs w:val="24"/>
              </w:rPr>
            </w:pPr>
            <w:r w:rsidRPr="009A7DB7">
              <w:rPr>
                <w:rFonts w:ascii="Times New Roman" w:hAnsi="Times New Roman" w:cs="Times New Roman"/>
                <w:b/>
                <w:sz w:val="24"/>
                <w:szCs w:val="24"/>
              </w:rPr>
              <w:t>32</w:t>
            </w:r>
            <w:r w:rsidR="0036540B" w:rsidRPr="009A7DB7">
              <w:rPr>
                <w:rFonts w:ascii="Times New Roman" w:hAnsi="Times New Roman" w:cs="Times New Roman"/>
                <w:b/>
                <w:sz w:val="24"/>
                <w:szCs w:val="24"/>
              </w:rPr>
              <w:t>.000,00</w:t>
            </w:r>
          </w:p>
        </w:tc>
      </w:tr>
      <w:tr w:rsidR="0036540B" w14:paraId="2DAAA99C" w14:textId="77777777" w:rsidTr="00E36A02">
        <w:tc>
          <w:tcPr>
            <w:tcW w:w="945" w:type="dxa"/>
          </w:tcPr>
          <w:p w14:paraId="5E728B5A" w14:textId="77777777" w:rsidR="0036540B" w:rsidRDefault="0036540B" w:rsidP="00E36A02">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6B58F71A" w14:textId="468F7F4E" w:rsidR="0036540B" w:rsidRDefault="0036540B" w:rsidP="00E36A02">
            <w:pPr>
              <w:rPr>
                <w:rFonts w:ascii="Times New Roman" w:hAnsi="Times New Roman" w:cs="Times New Roman"/>
                <w:sz w:val="24"/>
                <w:szCs w:val="24"/>
              </w:rPr>
            </w:pPr>
            <w:r>
              <w:rPr>
                <w:rFonts w:ascii="Times New Roman" w:hAnsi="Times New Roman" w:cs="Times New Roman"/>
                <w:sz w:val="24"/>
                <w:szCs w:val="24"/>
              </w:rPr>
              <w:t xml:space="preserve">Izvor financiranja: </w:t>
            </w:r>
            <w:r w:rsidR="005C79CD">
              <w:rPr>
                <w:rFonts w:ascii="Times New Roman" w:hAnsi="Times New Roman" w:cs="Times New Roman"/>
                <w:sz w:val="24"/>
                <w:szCs w:val="24"/>
              </w:rPr>
              <w:t>kapitalne pomoći iz drž.proračuna temeljem prijenosa EU sredstava</w:t>
            </w:r>
          </w:p>
        </w:tc>
        <w:tc>
          <w:tcPr>
            <w:tcW w:w="2738" w:type="dxa"/>
          </w:tcPr>
          <w:p w14:paraId="4F0C8081" w14:textId="121DFB01" w:rsidR="0036540B" w:rsidRDefault="005C79CD" w:rsidP="00E36A02">
            <w:pPr>
              <w:rPr>
                <w:rFonts w:ascii="Times New Roman" w:hAnsi="Times New Roman" w:cs="Times New Roman"/>
                <w:sz w:val="24"/>
                <w:szCs w:val="24"/>
              </w:rPr>
            </w:pPr>
            <w:r>
              <w:rPr>
                <w:rFonts w:ascii="Times New Roman" w:hAnsi="Times New Roman" w:cs="Times New Roman"/>
                <w:sz w:val="24"/>
                <w:szCs w:val="24"/>
              </w:rPr>
              <w:t>32</w:t>
            </w:r>
            <w:r w:rsidR="0036540B">
              <w:rPr>
                <w:rFonts w:ascii="Times New Roman" w:hAnsi="Times New Roman" w:cs="Times New Roman"/>
                <w:sz w:val="24"/>
                <w:szCs w:val="24"/>
              </w:rPr>
              <w:t>.000,00</w:t>
            </w:r>
          </w:p>
        </w:tc>
      </w:tr>
    </w:tbl>
    <w:p w14:paraId="342C4A0F" w14:textId="51A89091" w:rsidR="007C4895" w:rsidRDefault="000C606B" w:rsidP="007C4895">
      <w:pPr>
        <w:jc w:val="center"/>
        <w:rPr>
          <w:rFonts w:ascii="Times New Roman" w:hAnsi="Times New Roman" w:cs="Times New Roman"/>
          <w:sz w:val="24"/>
          <w:szCs w:val="24"/>
        </w:rPr>
      </w:pPr>
      <w:r>
        <w:rPr>
          <w:rFonts w:ascii="Times New Roman" w:hAnsi="Times New Roman" w:cs="Times New Roman"/>
          <w:sz w:val="24"/>
          <w:szCs w:val="24"/>
        </w:rPr>
        <w:lastRenderedPageBreak/>
        <w:t>Č</w:t>
      </w:r>
      <w:r w:rsidR="007C4895">
        <w:rPr>
          <w:rFonts w:ascii="Times New Roman" w:hAnsi="Times New Roman" w:cs="Times New Roman"/>
          <w:sz w:val="24"/>
          <w:szCs w:val="24"/>
        </w:rPr>
        <w:t>lanak 5.</w:t>
      </w:r>
    </w:p>
    <w:p w14:paraId="0F1A3983" w14:textId="0AC66026" w:rsidR="009769EB" w:rsidRDefault="007C4895" w:rsidP="009769EB">
      <w:pPr>
        <w:jc w:val="both"/>
        <w:rPr>
          <w:rFonts w:ascii="Times New Roman" w:hAnsi="Times New Roman" w:cs="Times New Roman"/>
          <w:sz w:val="24"/>
          <w:szCs w:val="24"/>
        </w:rPr>
      </w:pPr>
      <w:r>
        <w:rPr>
          <w:rFonts w:ascii="Times New Roman" w:hAnsi="Times New Roman" w:cs="Times New Roman"/>
          <w:sz w:val="24"/>
          <w:szCs w:val="24"/>
        </w:rPr>
        <w:t>Postojeće g</w:t>
      </w:r>
      <w:r w:rsidRPr="00E17E8C">
        <w:rPr>
          <w:rFonts w:ascii="Times New Roman" w:hAnsi="Times New Roman" w:cs="Times New Roman"/>
          <w:sz w:val="24"/>
          <w:szCs w:val="24"/>
        </w:rPr>
        <w:t xml:space="preserve">rađevine komunalne infrastrukture koje će se </w:t>
      </w:r>
      <w:r>
        <w:rPr>
          <w:rFonts w:ascii="Times New Roman" w:hAnsi="Times New Roman" w:cs="Times New Roman"/>
          <w:sz w:val="24"/>
          <w:szCs w:val="24"/>
        </w:rPr>
        <w:t>rekonstruirati</w:t>
      </w:r>
      <w:r w:rsidR="009769EB">
        <w:rPr>
          <w:rFonts w:ascii="Times New Roman" w:hAnsi="Times New Roman" w:cs="Times New Roman"/>
          <w:sz w:val="24"/>
          <w:szCs w:val="24"/>
        </w:rPr>
        <w:t xml:space="preserve"> u ukupnom iznosu od </w:t>
      </w:r>
      <w:r w:rsidR="00BE2DCC">
        <w:rPr>
          <w:rFonts w:ascii="Times New Roman" w:hAnsi="Times New Roman" w:cs="Times New Roman"/>
          <w:sz w:val="24"/>
          <w:szCs w:val="24"/>
        </w:rPr>
        <w:t>833.545,00</w:t>
      </w:r>
      <w:r w:rsidR="009769EB">
        <w:rPr>
          <w:rFonts w:ascii="Times New Roman" w:hAnsi="Times New Roman" w:cs="Times New Roman"/>
          <w:sz w:val="24"/>
          <w:szCs w:val="24"/>
        </w:rPr>
        <w:t xml:space="preserve"> eura financirati će se iz: komunalnog doprinosa u iznosu od </w:t>
      </w:r>
      <w:r w:rsidR="007B78DA">
        <w:rPr>
          <w:rFonts w:ascii="Times New Roman" w:hAnsi="Times New Roman" w:cs="Times New Roman"/>
          <w:sz w:val="24"/>
          <w:szCs w:val="24"/>
        </w:rPr>
        <w:t>875,00</w:t>
      </w:r>
      <w:r w:rsidR="009769EB">
        <w:rPr>
          <w:rFonts w:ascii="Times New Roman" w:hAnsi="Times New Roman" w:cs="Times New Roman"/>
          <w:sz w:val="24"/>
          <w:szCs w:val="24"/>
        </w:rPr>
        <w:t xml:space="preserve"> eura, šumskog doprinosa u iznosu od </w:t>
      </w:r>
      <w:r w:rsidR="00BE2DCC">
        <w:rPr>
          <w:rFonts w:ascii="Times New Roman" w:hAnsi="Times New Roman" w:cs="Times New Roman"/>
          <w:sz w:val="24"/>
          <w:szCs w:val="24"/>
        </w:rPr>
        <w:t>304.125,00</w:t>
      </w:r>
      <w:r w:rsidR="009769EB">
        <w:rPr>
          <w:rFonts w:ascii="Times New Roman" w:hAnsi="Times New Roman" w:cs="Times New Roman"/>
          <w:sz w:val="24"/>
          <w:szCs w:val="24"/>
        </w:rPr>
        <w:t xml:space="preserve"> eura, kapitalnih pomoći iz drž. proračuna u iznosu od </w:t>
      </w:r>
      <w:r w:rsidR="00BE2DCC">
        <w:rPr>
          <w:rFonts w:ascii="Times New Roman" w:hAnsi="Times New Roman" w:cs="Times New Roman"/>
          <w:sz w:val="24"/>
          <w:szCs w:val="24"/>
        </w:rPr>
        <w:t>4</w:t>
      </w:r>
      <w:r w:rsidR="00087D3F">
        <w:rPr>
          <w:rFonts w:ascii="Times New Roman" w:hAnsi="Times New Roman" w:cs="Times New Roman"/>
          <w:sz w:val="24"/>
          <w:szCs w:val="24"/>
        </w:rPr>
        <w:t>5</w:t>
      </w:r>
      <w:r w:rsidR="009769EB">
        <w:rPr>
          <w:rFonts w:ascii="Times New Roman" w:hAnsi="Times New Roman" w:cs="Times New Roman"/>
          <w:sz w:val="24"/>
          <w:szCs w:val="24"/>
        </w:rPr>
        <w:t xml:space="preserve">.000,00 eura, kapitalnih pomoći iz državnog proračuna temeljem prijenosa EU sredstava u iznosu od </w:t>
      </w:r>
      <w:r w:rsidR="00BE2DCC">
        <w:rPr>
          <w:rFonts w:ascii="Times New Roman" w:hAnsi="Times New Roman" w:cs="Times New Roman"/>
          <w:sz w:val="24"/>
          <w:szCs w:val="24"/>
        </w:rPr>
        <w:t xml:space="preserve">28.715,00 </w:t>
      </w:r>
      <w:r w:rsidR="009769EB">
        <w:rPr>
          <w:rFonts w:ascii="Times New Roman" w:hAnsi="Times New Roman" w:cs="Times New Roman"/>
          <w:sz w:val="24"/>
          <w:szCs w:val="24"/>
        </w:rPr>
        <w:t xml:space="preserve">eura, zakup poljoprivrednog zemljišta u vl. RH u iznosu od 285,00 eura, iz kredita u iznosu od </w:t>
      </w:r>
      <w:r w:rsidR="007B78DA">
        <w:rPr>
          <w:rFonts w:ascii="Times New Roman" w:hAnsi="Times New Roman" w:cs="Times New Roman"/>
          <w:sz w:val="24"/>
          <w:szCs w:val="24"/>
        </w:rPr>
        <w:t>355.16</w:t>
      </w:r>
      <w:r w:rsidR="00BE2DCC">
        <w:rPr>
          <w:rFonts w:ascii="Times New Roman" w:hAnsi="Times New Roman" w:cs="Times New Roman"/>
          <w:sz w:val="24"/>
          <w:szCs w:val="24"/>
        </w:rPr>
        <w:t>9</w:t>
      </w:r>
      <w:r w:rsidR="007B78DA">
        <w:rPr>
          <w:rFonts w:ascii="Times New Roman" w:hAnsi="Times New Roman" w:cs="Times New Roman"/>
          <w:sz w:val="24"/>
          <w:szCs w:val="24"/>
        </w:rPr>
        <w:t>,00</w:t>
      </w:r>
      <w:r w:rsidR="00087D3F">
        <w:rPr>
          <w:rFonts w:ascii="Times New Roman" w:hAnsi="Times New Roman" w:cs="Times New Roman"/>
          <w:sz w:val="24"/>
          <w:szCs w:val="24"/>
        </w:rPr>
        <w:t>,</w:t>
      </w:r>
      <w:r w:rsidR="005917D3">
        <w:rPr>
          <w:rFonts w:ascii="Times New Roman" w:hAnsi="Times New Roman" w:cs="Times New Roman"/>
          <w:sz w:val="24"/>
          <w:szCs w:val="24"/>
        </w:rPr>
        <w:t xml:space="preserve"> tekućih pomoći iz žup. proračuna u iznosu od 5.000,00 eura</w:t>
      </w:r>
      <w:r w:rsidR="00BE2DCC">
        <w:rPr>
          <w:rFonts w:ascii="Times New Roman" w:hAnsi="Times New Roman" w:cs="Times New Roman"/>
          <w:sz w:val="24"/>
          <w:szCs w:val="24"/>
        </w:rPr>
        <w:t>,</w:t>
      </w:r>
      <w:r w:rsidR="00087D3F">
        <w:rPr>
          <w:rFonts w:ascii="Times New Roman" w:hAnsi="Times New Roman" w:cs="Times New Roman"/>
          <w:sz w:val="24"/>
          <w:szCs w:val="24"/>
        </w:rPr>
        <w:t xml:space="preserve"> općih prihoda i primitaka u iznosu od 25.000,00 eura</w:t>
      </w:r>
      <w:r w:rsidR="00BE2DCC">
        <w:rPr>
          <w:rFonts w:ascii="Times New Roman" w:hAnsi="Times New Roman" w:cs="Times New Roman"/>
          <w:sz w:val="24"/>
          <w:szCs w:val="24"/>
        </w:rPr>
        <w:t xml:space="preserve"> i kapitalnih pomoći iz županijskog proračuna u iznosu od 69.376,00 eura</w:t>
      </w:r>
      <w:r w:rsidR="005917D3">
        <w:rPr>
          <w:rFonts w:ascii="Times New Roman" w:hAnsi="Times New Roman" w:cs="Times New Roman"/>
          <w:sz w:val="24"/>
          <w:szCs w:val="24"/>
        </w:rPr>
        <w:t xml:space="preserve"> kako slijedi:</w:t>
      </w:r>
    </w:p>
    <w:p w14:paraId="7D15AAAA" w14:textId="34278380" w:rsidR="007C4895" w:rsidRDefault="009769EB" w:rsidP="005917D3">
      <w:pPr>
        <w:rPr>
          <w:rFonts w:ascii="Times New Roman" w:hAnsi="Times New Roman" w:cs="Times New Roman"/>
          <w:sz w:val="24"/>
          <w:szCs w:val="24"/>
        </w:rPr>
      </w:pPr>
      <w:r>
        <w:rPr>
          <w:rFonts w:ascii="Times New Roman" w:hAnsi="Times New Roman" w:cs="Times New Roman"/>
          <w:sz w:val="24"/>
          <w:szCs w:val="24"/>
        </w:rPr>
        <w:t xml:space="preserve"> </w:t>
      </w:r>
      <w:r w:rsidR="005917D3">
        <w:rPr>
          <w:rFonts w:ascii="Times New Roman" w:hAnsi="Times New Roman" w:cs="Times New Roman"/>
          <w:sz w:val="24"/>
          <w:szCs w:val="24"/>
        </w:rPr>
        <w:t xml:space="preserve">1. </w:t>
      </w:r>
      <w:r w:rsidR="007C4895">
        <w:rPr>
          <w:rFonts w:ascii="Times New Roman" w:hAnsi="Times New Roman" w:cs="Times New Roman"/>
          <w:sz w:val="24"/>
          <w:szCs w:val="24"/>
        </w:rPr>
        <w:t>nerazvrstane ceste</w:t>
      </w:r>
    </w:p>
    <w:tbl>
      <w:tblPr>
        <w:tblStyle w:val="Reetkatablice"/>
        <w:tblW w:w="8926" w:type="dxa"/>
        <w:tblLook w:val="04A0" w:firstRow="1" w:lastRow="0" w:firstColumn="1" w:lastColumn="0" w:noHBand="0" w:noVBand="1"/>
      </w:tblPr>
      <w:tblGrid>
        <w:gridCol w:w="945"/>
        <w:gridCol w:w="2651"/>
        <w:gridCol w:w="37"/>
        <w:gridCol w:w="2599"/>
        <w:gridCol w:w="2694"/>
      </w:tblGrid>
      <w:tr w:rsidR="007C4895" w14:paraId="28569727" w14:textId="77777777" w:rsidTr="00BE2DCC">
        <w:tc>
          <w:tcPr>
            <w:tcW w:w="945" w:type="dxa"/>
          </w:tcPr>
          <w:p w14:paraId="43412E66" w14:textId="47DBB5BA" w:rsidR="007C4895" w:rsidRDefault="007C4895" w:rsidP="00456A17">
            <w:pPr>
              <w:rPr>
                <w:rFonts w:ascii="Times New Roman" w:hAnsi="Times New Roman" w:cs="Times New Roman"/>
                <w:sz w:val="24"/>
                <w:szCs w:val="24"/>
              </w:rPr>
            </w:pPr>
            <w:r>
              <w:rPr>
                <w:rFonts w:ascii="Times New Roman" w:hAnsi="Times New Roman" w:cs="Times New Roman"/>
                <w:sz w:val="24"/>
                <w:szCs w:val="24"/>
              </w:rPr>
              <w:t xml:space="preserve">Red. </w:t>
            </w:r>
            <w:r w:rsidR="005917D3">
              <w:rPr>
                <w:rFonts w:ascii="Times New Roman" w:hAnsi="Times New Roman" w:cs="Times New Roman"/>
                <w:sz w:val="24"/>
                <w:szCs w:val="24"/>
              </w:rPr>
              <w:t>B</w:t>
            </w:r>
            <w:r>
              <w:rPr>
                <w:rFonts w:ascii="Times New Roman" w:hAnsi="Times New Roman" w:cs="Times New Roman"/>
                <w:sz w:val="24"/>
                <w:szCs w:val="24"/>
              </w:rPr>
              <w:t>r.</w:t>
            </w:r>
          </w:p>
        </w:tc>
        <w:tc>
          <w:tcPr>
            <w:tcW w:w="2651" w:type="dxa"/>
          </w:tcPr>
          <w:p w14:paraId="369DD599"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636" w:type="dxa"/>
            <w:gridSpan w:val="2"/>
          </w:tcPr>
          <w:p w14:paraId="6018208D"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Naziv</w:t>
            </w:r>
          </w:p>
        </w:tc>
        <w:tc>
          <w:tcPr>
            <w:tcW w:w="2694" w:type="dxa"/>
          </w:tcPr>
          <w:p w14:paraId="18A5B67D"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7C4895" w:rsidRPr="009A7DB7" w14:paraId="68F9C535" w14:textId="77777777" w:rsidTr="00BE2DCC">
        <w:tc>
          <w:tcPr>
            <w:tcW w:w="945" w:type="dxa"/>
          </w:tcPr>
          <w:p w14:paraId="1CF1806C" w14:textId="77777777" w:rsidR="007C4895" w:rsidRPr="009A7DB7" w:rsidRDefault="007C4895"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77D86D1F" w14:textId="143FCAC5" w:rsidR="007C4895" w:rsidRPr="009A7DB7" w:rsidRDefault="001B050B" w:rsidP="00456A17">
            <w:pPr>
              <w:rPr>
                <w:rFonts w:ascii="Times New Roman" w:hAnsi="Times New Roman" w:cs="Times New Roman"/>
                <w:b/>
                <w:sz w:val="24"/>
                <w:szCs w:val="24"/>
              </w:rPr>
            </w:pPr>
            <w:r w:rsidRPr="009A7DB7">
              <w:rPr>
                <w:rFonts w:ascii="Times New Roman" w:hAnsi="Times New Roman" w:cs="Times New Roman"/>
                <w:b/>
                <w:sz w:val="24"/>
                <w:szCs w:val="24"/>
              </w:rPr>
              <w:t>450.2</w:t>
            </w:r>
          </w:p>
        </w:tc>
        <w:tc>
          <w:tcPr>
            <w:tcW w:w="2636" w:type="dxa"/>
            <w:gridSpan w:val="2"/>
          </w:tcPr>
          <w:p w14:paraId="44DF3FD0" w14:textId="6BDEDE84" w:rsidR="007C4895" w:rsidRPr="009A7DB7" w:rsidRDefault="001B050B" w:rsidP="00456A17">
            <w:pPr>
              <w:rPr>
                <w:rFonts w:ascii="Times New Roman" w:hAnsi="Times New Roman" w:cs="Times New Roman"/>
                <w:b/>
                <w:sz w:val="24"/>
                <w:szCs w:val="24"/>
              </w:rPr>
            </w:pPr>
            <w:r w:rsidRPr="009A7DB7">
              <w:rPr>
                <w:rFonts w:ascii="Times New Roman" w:hAnsi="Times New Roman" w:cs="Times New Roman"/>
                <w:b/>
                <w:sz w:val="24"/>
                <w:szCs w:val="24"/>
              </w:rPr>
              <w:t>Most Čedanj</w:t>
            </w:r>
          </w:p>
        </w:tc>
        <w:tc>
          <w:tcPr>
            <w:tcW w:w="2694" w:type="dxa"/>
          </w:tcPr>
          <w:p w14:paraId="439FEAA6" w14:textId="50D1357B" w:rsidR="007C4895" w:rsidRPr="009A7DB7" w:rsidRDefault="006700EF" w:rsidP="00456A17">
            <w:pPr>
              <w:rPr>
                <w:rFonts w:ascii="Times New Roman" w:hAnsi="Times New Roman" w:cs="Times New Roman"/>
                <w:b/>
                <w:sz w:val="24"/>
                <w:szCs w:val="24"/>
              </w:rPr>
            </w:pPr>
            <w:r>
              <w:rPr>
                <w:rFonts w:ascii="Times New Roman" w:hAnsi="Times New Roman" w:cs="Times New Roman"/>
                <w:b/>
                <w:sz w:val="24"/>
                <w:szCs w:val="24"/>
              </w:rPr>
              <w:t>875,00</w:t>
            </w:r>
          </w:p>
        </w:tc>
      </w:tr>
      <w:tr w:rsidR="007C4895" w14:paraId="13AFD570" w14:textId="77777777" w:rsidTr="00BE2DCC">
        <w:tc>
          <w:tcPr>
            <w:tcW w:w="945" w:type="dxa"/>
          </w:tcPr>
          <w:p w14:paraId="7135EEEF" w14:textId="77777777" w:rsidR="007C4895" w:rsidRDefault="007C4895" w:rsidP="00456A17">
            <w:pPr>
              <w:rPr>
                <w:rFonts w:ascii="Times New Roman" w:hAnsi="Times New Roman" w:cs="Times New Roman"/>
                <w:sz w:val="24"/>
                <w:szCs w:val="24"/>
              </w:rPr>
            </w:pPr>
            <w:r>
              <w:rPr>
                <w:rFonts w:ascii="Times New Roman" w:hAnsi="Times New Roman" w:cs="Times New Roman"/>
                <w:sz w:val="24"/>
                <w:szCs w:val="24"/>
              </w:rPr>
              <w:t>1.2.</w:t>
            </w:r>
          </w:p>
        </w:tc>
        <w:tc>
          <w:tcPr>
            <w:tcW w:w="5287" w:type="dxa"/>
            <w:gridSpan w:val="3"/>
          </w:tcPr>
          <w:p w14:paraId="3D1C4A8D" w14:textId="6A5A9490" w:rsidR="007C4895" w:rsidRDefault="007C4895" w:rsidP="00456A17">
            <w:pPr>
              <w:rPr>
                <w:rFonts w:ascii="Times New Roman" w:hAnsi="Times New Roman" w:cs="Times New Roman"/>
                <w:sz w:val="24"/>
                <w:szCs w:val="24"/>
              </w:rPr>
            </w:pPr>
            <w:r>
              <w:rPr>
                <w:rFonts w:ascii="Times New Roman" w:hAnsi="Times New Roman" w:cs="Times New Roman"/>
                <w:sz w:val="24"/>
                <w:szCs w:val="24"/>
              </w:rPr>
              <w:t>Izvor financiranja:</w:t>
            </w:r>
            <w:r w:rsidR="001B050B">
              <w:rPr>
                <w:rFonts w:ascii="Times New Roman" w:hAnsi="Times New Roman" w:cs="Times New Roman"/>
                <w:sz w:val="24"/>
                <w:szCs w:val="24"/>
              </w:rPr>
              <w:t xml:space="preserve"> komunalni doprinos</w:t>
            </w:r>
          </w:p>
        </w:tc>
        <w:tc>
          <w:tcPr>
            <w:tcW w:w="2694" w:type="dxa"/>
          </w:tcPr>
          <w:p w14:paraId="0164D0ED" w14:textId="091ACF44" w:rsidR="007C4895" w:rsidRDefault="006700EF" w:rsidP="00456A17">
            <w:pPr>
              <w:rPr>
                <w:rFonts w:ascii="Times New Roman" w:hAnsi="Times New Roman" w:cs="Times New Roman"/>
                <w:sz w:val="24"/>
                <w:szCs w:val="24"/>
              </w:rPr>
            </w:pPr>
            <w:r>
              <w:rPr>
                <w:rFonts w:ascii="Times New Roman" w:hAnsi="Times New Roman" w:cs="Times New Roman"/>
                <w:sz w:val="24"/>
                <w:szCs w:val="24"/>
              </w:rPr>
              <w:t>875,00</w:t>
            </w:r>
          </w:p>
        </w:tc>
      </w:tr>
      <w:tr w:rsidR="00023036" w:rsidRPr="009A7DB7" w14:paraId="0887EC1A" w14:textId="77777777" w:rsidTr="00BE2DCC">
        <w:tc>
          <w:tcPr>
            <w:tcW w:w="945" w:type="dxa"/>
          </w:tcPr>
          <w:p w14:paraId="5AF3C92B" w14:textId="6F93225C"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2</w:t>
            </w:r>
          </w:p>
        </w:tc>
        <w:tc>
          <w:tcPr>
            <w:tcW w:w="2651" w:type="dxa"/>
          </w:tcPr>
          <w:p w14:paraId="557955B4" w14:textId="5FB46063"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512.4</w:t>
            </w:r>
          </w:p>
        </w:tc>
        <w:tc>
          <w:tcPr>
            <w:tcW w:w="2636" w:type="dxa"/>
            <w:gridSpan w:val="2"/>
          </w:tcPr>
          <w:p w14:paraId="2AD9C77D" w14:textId="56FA26D9"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Sanacija klizišta</w:t>
            </w:r>
          </w:p>
        </w:tc>
        <w:tc>
          <w:tcPr>
            <w:tcW w:w="2694" w:type="dxa"/>
          </w:tcPr>
          <w:p w14:paraId="7FC6CBDD" w14:textId="3F76673F" w:rsidR="00023036" w:rsidRPr="009A7DB7" w:rsidRDefault="006700EF" w:rsidP="00456A17">
            <w:pPr>
              <w:rPr>
                <w:rFonts w:ascii="Times New Roman" w:hAnsi="Times New Roman" w:cs="Times New Roman"/>
                <w:b/>
                <w:sz w:val="24"/>
                <w:szCs w:val="24"/>
              </w:rPr>
            </w:pPr>
            <w:r>
              <w:rPr>
                <w:rFonts w:ascii="Times New Roman" w:hAnsi="Times New Roman" w:cs="Times New Roman"/>
                <w:b/>
                <w:sz w:val="24"/>
                <w:szCs w:val="24"/>
              </w:rPr>
              <w:t>230.000,00</w:t>
            </w:r>
          </w:p>
        </w:tc>
      </w:tr>
      <w:tr w:rsidR="00023036" w14:paraId="5A20CE48" w14:textId="77777777" w:rsidTr="00BE2DCC">
        <w:tc>
          <w:tcPr>
            <w:tcW w:w="945" w:type="dxa"/>
          </w:tcPr>
          <w:p w14:paraId="304705EB" w14:textId="5809343A" w:rsidR="00023036" w:rsidRDefault="00023036" w:rsidP="00456A17">
            <w:pPr>
              <w:rPr>
                <w:rFonts w:ascii="Times New Roman" w:hAnsi="Times New Roman" w:cs="Times New Roman"/>
                <w:sz w:val="24"/>
                <w:szCs w:val="24"/>
              </w:rPr>
            </w:pPr>
            <w:r>
              <w:rPr>
                <w:rFonts w:ascii="Times New Roman" w:hAnsi="Times New Roman" w:cs="Times New Roman"/>
                <w:sz w:val="24"/>
                <w:szCs w:val="24"/>
              </w:rPr>
              <w:t>2.</w:t>
            </w:r>
            <w:r w:rsidR="00413C3E">
              <w:rPr>
                <w:rFonts w:ascii="Times New Roman" w:hAnsi="Times New Roman" w:cs="Times New Roman"/>
                <w:sz w:val="24"/>
                <w:szCs w:val="24"/>
              </w:rPr>
              <w:t>1.</w:t>
            </w:r>
          </w:p>
        </w:tc>
        <w:tc>
          <w:tcPr>
            <w:tcW w:w="5287" w:type="dxa"/>
            <w:gridSpan w:val="3"/>
          </w:tcPr>
          <w:p w14:paraId="2FBAD94C" w14:textId="1BD1AC46" w:rsidR="00023036" w:rsidRDefault="00023036" w:rsidP="00456A17">
            <w:pPr>
              <w:rPr>
                <w:rFonts w:ascii="Times New Roman" w:hAnsi="Times New Roman" w:cs="Times New Roman"/>
                <w:sz w:val="24"/>
                <w:szCs w:val="24"/>
              </w:rPr>
            </w:pPr>
            <w:r>
              <w:rPr>
                <w:rFonts w:ascii="Times New Roman" w:hAnsi="Times New Roman" w:cs="Times New Roman"/>
                <w:sz w:val="24"/>
                <w:szCs w:val="24"/>
              </w:rPr>
              <w:t xml:space="preserve">Izvor financiranja: kapitalne pomoći iz </w:t>
            </w:r>
            <w:r w:rsidR="00413C3E">
              <w:rPr>
                <w:rFonts w:ascii="Times New Roman" w:hAnsi="Times New Roman" w:cs="Times New Roman"/>
                <w:sz w:val="24"/>
                <w:szCs w:val="24"/>
              </w:rPr>
              <w:t>žup</w:t>
            </w:r>
            <w:r>
              <w:rPr>
                <w:rFonts w:ascii="Times New Roman" w:hAnsi="Times New Roman" w:cs="Times New Roman"/>
                <w:sz w:val="24"/>
                <w:szCs w:val="24"/>
              </w:rPr>
              <w:t xml:space="preserve">.proračuna </w:t>
            </w:r>
          </w:p>
        </w:tc>
        <w:tc>
          <w:tcPr>
            <w:tcW w:w="2694" w:type="dxa"/>
          </w:tcPr>
          <w:p w14:paraId="2E2EF2AE" w14:textId="14148F8B" w:rsidR="00023036" w:rsidRDefault="00413C3E" w:rsidP="00456A17">
            <w:pPr>
              <w:rPr>
                <w:rFonts w:ascii="Times New Roman" w:hAnsi="Times New Roman" w:cs="Times New Roman"/>
                <w:sz w:val="24"/>
                <w:szCs w:val="24"/>
              </w:rPr>
            </w:pPr>
            <w:r>
              <w:rPr>
                <w:rFonts w:ascii="Times New Roman" w:hAnsi="Times New Roman" w:cs="Times New Roman"/>
                <w:sz w:val="24"/>
                <w:szCs w:val="24"/>
              </w:rPr>
              <w:t>29.376,00</w:t>
            </w:r>
          </w:p>
        </w:tc>
      </w:tr>
      <w:tr w:rsidR="003A1E80" w14:paraId="75EEBB0E" w14:textId="77777777" w:rsidTr="00BE2DCC">
        <w:tc>
          <w:tcPr>
            <w:tcW w:w="945" w:type="dxa"/>
          </w:tcPr>
          <w:p w14:paraId="3AC37B6F" w14:textId="614B2B78" w:rsidR="003A1E80" w:rsidRDefault="00413C3E" w:rsidP="00456A17">
            <w:pPr>
              <w:rPr>
                <w:rFonts w:ascii="Times New Roman" w:hAnsi="Times New Roman" w:cs="Times New Roman"/>
                <w:sz w:val="24"/>
                <w:szCs w:val="24"/>
              </w:rPr>
            </w:pPr>
            <w:r>
              <w:rPr>
                <w:rFonts w:ascii="Times New Roman" w:hAnsi="Times New Roman" w:cs="Times New Roman"/>
                <w:sz w:val="24"/>
                <w:szCs w:val="24"/>
              </w:rPr>
              <w:t>2.2</w:t>
            </w:r>
          </w:p>
        </w:tc>
        <w:tc>
          <w:tcPr>
            <w:tcW w:w="5287" w:type="dxa"/>
            <w:gridSpan w:val="3"/>
          </w:tcPr>
          <w:p w14:paraId="786317D4" w14:textId="1C3EA7B4" w:rsidR="003A1E80" w:rsidRDefault="00413C3E" w:rsidP="00456A17">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694" w:type="dxa"/>
          </w:tcPr>
          <w:p w14:paraId="0C961D4D" w14:textId="1291037D" w:rsidR="003A1E80" w:rsidRDefault="00413C3E" w:rsidP="00456A17">
            <w:pPr>
              <w:rPr>
                <w:rFonts w:ascii="Times New Roman" w:hAnsi="Times New Roman" w:cs="Times New Roman"/>
                <w:sz w:val="24"/>
                <w:szCs w:val="24"/>
              </w:rPr>
            </w:pPr>
            <w:r>
              <w:rPr>
                <w:rFonts w:ascii="Times New Roman" w:hAnsi="Times New Roman" w:cs="Times New Roman"/>
                <w:sz w:val="24"/>
                <w:szCs w:val="24"/>
              </w:rPr>
              <w:t>200.624,00</w:t>
            </w:r>
          </w:p>
        </w:tc>
      </w:tr>
      <w:tr w:rsidR="00023036" w:rsidRPr="009A7DB7" w14:paraId="15898E9E" w14:textId="77777777" w:rsidTr="00BE2DCC">
        <w:tc>
          <w:tcPr>
            <w:tcW w:w="945" w:type="dxa"/>
          </w:tcPr>
          <w:p w14:paraId="0C1F4B8F" w14:textId="2F54D62E" w:rsidR="00023036" w:rsidRPr="009A7DB7" w:rsidRDefault="00352483" w:rsidP="00456A17">
            <w:pPr>
              <w:rPr>
                <w:rFonts w:ascii="Times New Roman" w:hAnsi="Times New Roman" w:cs="Times New Roman"/>
                <w:b/>
                <w:sz w:val="24"/>
                <w:szCs w:val="24"/>
              </w:rPr>
            </w:pPr>
            <w:r>
              <w:rPr>
                <w:rFonts w:ascii="Times New Roman" w:hAnsi="Times New Roman" w:cs="Times New Roman"/>
                <w:b/>
                <w:sz w:val="24"/>
                <w:szCs w:val="24"/>
              </w:rPr>
              <w:t>3</w:t>
            </w:r>
            <w:r w:rsidR="00023036" w:rsidRPr="009A7DB7">
              <w:rPr>
                <w:rFonts w:ascii="Times New Roman" w:hAnsi="Times New Roman" w:cs="Times New Roman"/>
                <w:b/>
                <w:sz w:val="24"/>
                <w:szCs w:val="24"/>
              </w:rPr>
              <w:t>.</w:t>
            </w:r>
          </w:p>
        </w:tc>
        <w:tc>
          <w:tcPr>
            <w:tcW w:w="2651" w:type="dxa"/>
          </w:tcPr>
          <w:p w14:paraId="27A257E3" w14:textId="0F743979"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514</w:t>
            </w:r>
          </w:p>
        </w:tc>
        <w:tc>
          <w:tcPr>
            <w:tcW w:w="2636" w:type="dxa"/>
            <w:gridSpan w:val="2"/>
          </w:tcPr>
          <w:p w14:paraId="1A125604" w14:textId="76F48F41"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Uređenje Ulice Ograja</w:t>
            </w:r>
          </w:p>
        </w:tc>
        <w:tc>
          <w:tcPr>
            <w:tcW w:w="2694" w:type="dxa"/>
          </w:tcPr>
          <w:p w14:paraId="4C7A93EB" w14:textId="5CE4C01B" w:rsidR="00023036" w:rsidRPr="009A7DB7" w:rsidRDefault="006700EF" w:rsidP="00456A17">
            <w:pPr>
              <w:rPr>
                <w:rFonts w:ascii="Times New Roman" w:hAnsi="Times New Roman" w:cs="Times New Roman"/>
                <w:b/>
                <w:sz w:val="24"/>
                <w:szCs w:val="24"/>
              </w:rPr>
            </w:pPr>
            <w:r>
              <w:rPr>
                <w:rFonts w:ascii="Times New Roman" w:hAnsi="Times New Roman" w:cs="Times New Roman"/>
                <w:b/>
                <w:sz w:val="24"/>
                <w:szCs w:val="24"/>
              </w:rPr>
              <w:t>207.26</w:t>
            </w:r>
            <w:r w:rsidR="00413C3E">
              <w:rPr>
                <w:rFonts w:ascii="Times New Roman" w:hAnsi="Times New Roman" w:cs="Times New Roman"/>
                <w:b/>
                <w:sz w:val="24"/>
                <w:szCs w:val="24"/>
              </w:rPr>
              <w:t>3</w:t>
            </w:r>
            <w:r>
              <w:rPr>
                <w:rFonts w:ascii="Times New Roman" w:hAnsi="Times New Roman" w:cs="Times New Roman"/>
                <w:b/>
                <w:sz w:val="24"/>
                <w:szCs w:val="24"/>
              </w:rPr>
              <w:t>,00</w:t>
            </w:r>
          </w:p>
        </w:tc>
      </w:tr>
      <w:tr w:rsidR="00023036" w14:paraId="4CD8AC0F" w14:textId="77777777" w:rsidTr="00BE2DCC">
        <w:tc>
          <w:tcPr>
            <w:tcW w:w="945" w:type="dxa"/>
          </w:tcPr>
          <w:p w14:paraId="405AB8A7" w14:textId="77777777" w:rsidR="00023036" w:rsidRDefault="00023036" w:rsidP="00456A17">
            <w:pPr>
              <w:rPr>
                <w:rFonts w:ascii="Times New Roman" w:hAnsi="Times New Roman" w:cs="Times New Roman"/>
                <w:sz w:val="24"/>
                <w:szCs w:val="24"/>
              </w:rPr>
            </w:pPr>
          </w:p>
        </w:tc>
        <w:tc>
          <w:tcPr>
            <w:tcW w:w="5287" w:type="dxa"/>
            <w:gridSpan w:val="3"/>
          </w:tcPr>
          <w:p w14:paraId="736AA758" w14:textId="5E94EC02" w:rsidR="00023036" w:rsidRDefault="00023036" w:rsidP="00456A17">
            <w:pPr>
              <w:rPr>
                <w:rFonts w:ascii="Times New Roman" w:hAnsi="Times New Roman" w:cs="Times New Roman"/>
                <w:sz w:val="24"/>
                <w:szCs w:val="24"/>
              </w:rPr>
            </w:pPr>
            <w:r>
              <w:rPr>
                <w:rFonts w:ascii="Times New Roman" w:hAnsi="Times New Roman" w:cs="Times New Roman"/>
                <w:sz w:val="24"/>
                <w:szCs w:val="24"/>
              </w:rPr>
              <w:t>Izvor financiranja: kredit</w:t>
            </w:r>
          </w:p>
        </w:tc>
        <w:tc>
          <w:tcPr>
            <w:tcW w:w="2694" w:type="dxa"/>
          </w:tcPr>
          <w:p w14:paraId="5DA2E283" w14:textId="015F2BD4" w:rsidR="00023036" w:rsidRDefault="006700EF" w:rsidP="00456A17">
            <w:pPr>
              <w:rPr>
                <w:rFonts w:ascii="Times New Roman" w:hAnsi="Times New Roman" w:cs="Times New Roman"/>
                <w:sz w:val="24"/>
                <w:szCs w:val="24"/>
              </w:rPr>
            </w:pPr>
            <w:r>
              <w:rPr>
                <w:rFonts w:ascii="Times New Roman" w:hAnsi="Times New Roman" w:cs="Times New Roman"/>
                <w:sz w:val="24"/>
                <w:szCs w:val="24"/>
              </w:rPr>
              <w:t>20</w:t>
            </w:r>
            <w:r w:rsidR="007B78DA">
              <w:rPr>
                <w:rFonts w:ascii="Times New Roman" w:hAnsi="Times New Roman" w:cs="Times New Roman"/>
                <w:sz w:val="24"/>
                <w:szCs w:val="24"/>
              </w:rPr>
              <w:t>5</w:t>
            </w:r>
            <w:r>
              <w:rPr>
                <w:rFonts w:ascii="Times New Roman" w:hAnsi="Times New Roman" w:cs="Times New Roman"/>
                <w:sz w:val="24"/>
                <w:szCs w:val="24"/>
              </w:rPr>
              <w:t>.</w:t>
            </w:r>
            <w:r w:rsidR="00413C3E">
              <w:rPr>
                <w:rFonts w:ascii="Times New Roman" w:hAnsi="Times New Roman" w:cs="Times New Roman"/>
                <w:sz w:val="24"/>
                <w:szCs w:val="24"/>
              </w:rPr>
              <w:t>825,00</w:t>
            </w:r>
          </w:p>
        </w:tc>
      </w:tr>
      <w:tr w:rsidR="006700EF" w14:paraId="5709579F" w14:textId="77777777" w:rsidTr="00BE2DCC">
        <w:tc>
          <w:tcPr>
            <w:tcW w:w="945" w:type="dxa"/>
          </w:tcPr>
          <w:p w14:paraId="1563A2DE" w14:textId="77777777" w:rsidR="006700EF" w:rsidRDefault="006700EF" w:rsidP="00456A17">
            <w:pPr>
              <w:rPr>
                <w:rFonts w:ascii="Times New Roman" w:hAnsi="Times New Roman" w:cs="Times New Roman"/>
                <w:sz w:val="24"/>
                <w:szCs w:val="24"/>
              </w:rPr>
            </w:pPr>
          </w:p>
        </w:tc>
        <w:tc>
          <w:tcPr>
            <w:tcW w:w="5287" w:type="dxa"/>
            <w:gridSpan w:val="3"/>
          </w:tcPr>
          <w:p w14:paraId="2A6BEC6D" w14:textId="70738065" w:rsidR="006700EF" w:rsidRDefault="00E32C78" w:rsidP="00456A17">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694" w:type="dxa"/>
          </w:tcPr>
          <w:p w14:paraId="0959D9E8" w14:textId="58153F16" w:rsidR="006700EF" w:rsidRDefault="006700EF" w:rsidP="00456A17">
            <w:pPr>
              <w:rPr>
                <w:rFonts w:ascii="Times New Roman" w:hAnsi="Times New Roman" w:cs="Times New Roman"/>
                <w:sz w:val="24"/>
                <w:szCs w:val="24"/>
              </w:rPr>
            </w:pPr>
            <w:r>
              <w:rPr>
                <w:rFonts w:ascii="Times New Roman" w:hAnsi="Times New Roman" w:cs="Times New Roman"/>
                <w:sz w:val="24"/>
                <w:szCs w:val="24"/>
              </w:rPr>
              <w:t>1.438,00</w:t>
            </w:r>
          </w:p>
        </w:tc>
      </w:tr>
      <w:tr w:rsidR="005C79CD" w:rsidRPr="009A7DB7" w14:paraId="1EA2C5A0" w14:textId="77777777" w:rsidTr="00BE2DCC">
        <w:tc>
          <w:tcPr>
            <w:tcW w:w="945" w:type="dxa"/>
          </w:tcPr>
          <w:p w14:paraId="5A00810C" w14:textId="505EF578" w:rsidR="005C79CD" w:rsidRPr="009A7DB7" w:rsidRDefault="00352483" w:rsidP="00E36A02">
            <w:pPr>
              <w:rPr>
                <w:rFonts w:ascii="Times New Roman" w:hAnsi="Times New Roman" w:cs="Times New Roman"/>
                <w:b/>
                <w:sz w:val="24"/>
                <w:szCs w:val="24"/>
              </w:rPr>
            </w:pPr>
            <w:r>
              <w:rPr>
                <w:rFonts w:ascii="Times New Roman" w:hAnsi="Times New Roman" w:cs="Times New Roman"/>
                <w:b/>
                <w:sz w:val="24"/>
                <w:szCs w:val="24"/>
              </w:rPr>
              <w:t>4</w:t>
            </w:r>
            <w:r w:rsidR="005C79CD" w:rsidRPr="009A7DB7">
              <w:rPr>
                <w:rFonts w:ascii="Times New Roman" w:hAnsi="Times New Roman" w:cs="Times New Roman"/>
                <w:b/>
                <w:sz w:val="24"/>
                <w:szCs w:val="24"/>
              </w:rPr>
              <w:t>.</w:t>
            </w:r>
          </w:p>
        </w:tc>
        <w:tc>
          <w:tcPr>
            <w:tcW w:w="2651" w:type="dxa"/>
          </w:tcPr>
          <w:p w14:paraId="606383F2" w14:textId="41CFB233" w:rsidR="005C79CD" w:rsidRPr="009A7DB7" w:rsidRDefault="005C79CD" w:rsidP="00E36A02">
            <w:pPr>
              <w:rPr>
                <w:rFonts w:ascii="Times New Roman" w:hAnsi="Times New Roman" w:cs="Times New Roman"/>
                <w:b/>
                <w:sz w:val="24"/>
                <w:szCs w:val="24"/>
              </w:rPr>
            </w:pPr>
            <w:r w:rsidRPr="009A7DB7">
              <w:rPr>
                <w:rFonts w:ascii="Times New Roman" w:hAnsi="Times New Roman" w:cs="Times New Roman"/>
                <w:b/>
                <w:sz w:val="24"/>
                <w:szCs w:val="24"/>
              </w:rPr>
              <w:t>501.9</w:t>
            </w:r>
          </w:p>
        </w:tc>
        <w:tc>
          <w:tcPr>
            <w:tcW w:w="2636" w:type="dxa"/>
            <w:gridSpan w:val="2"/>
          </w:tcPr>
          <w:p w14:paraId="64C9CBE7" w14:textId="37E66B17" w:rsidR="005C79CD" w:rsidRPr="009A7DB7" w:rsidRDefault="005C79CD" w:rsidP="00E36A02">
            <w:pPr>
              <w:rPr>
                <w:rFonts w:ascii="Times New Roman" w:hAnsi="Times New Roman" w:cs="Times New Roman"/>
                <w:b/>
                <w:sz w:val="24"/>
                <w:szCs w:val="24"/>
              </w:rPr>
            </w:pPr>
            <w:r w:rsidRPr="009A7DB7">
              <w:rPr>
                <w:rFonts w:ascii="Times New Roman" w:hAnsi="Times New Roman" w:cs="Times New Roman"/>
                <w:b/>
                <w:sz w:val="24"/>
                <w:szCs w:val="24"/>
              </w:rPr>
              <w:t>Geodetsko-katastarske usluge</w:t>
            </w:r>
          </w:p>
        </w:tc>
        <w:tc>
          <w:tcPr>
            <w:tcW w:w="2694" w:type="dxa"/>
          </w:tcPr>
          <w:p w14:paraId="2CA059D3" w14:textId="570AAD2D" w:rsidR="005C79CD" w:rsidRPr="009A7DB7" w:rsidRDefault="005C79CD" w:rsidP="00E36A02">
            <w:pPr>
              <w:rPr>
                <w:rFonts w:ascii="Times New Roman" w:hAnsi="Times New Roman" w:cs="Times New Roman"/>
                <w:b/>
                <w:sz w:val="24"/>
                <w:szCs w:val="24"/>
              </w:rPr>
            </w:pPr>
            <w:r w:rsidRPr="009A7DB7">
              <w:rPr>
                <w:rFonts w:ascii="Times New Roman" w:hAnsi="Times New Roman" w:cs="Times New Roman"/>
                <w:b/>
                <w:sz w:val="24"/>
                <w:szCs w:val="24"/>
              </w:rPr>
              <w:t>24.000,00</w:t>
            </w:r>
          </w:p>
        </w:tc>
      </w:tr>
      <w:tr w:rsidR="005C79CD" w14:paraId="2AB36ED2" w14:textId="77777777" w:rsidTr="00BE2DCC">
        <w:tc>
          <w:tcPr>
            <w:tcW w:w="945" w:type="dxa"/>
          </w:tcPr>
          <w:p w14:paraId="65845A06" w14:textId="77777777" w:rsidR="005C79CD" w:rsidRDefault="005C79CD" w:rsidP="00E36A02">
            <w:pPr>
              <w:rPr>
                <w:rFonts w:ascii="Times New Roman" w:hAnsi="Times New Roman" w:cs="Times New Roman"/>
                <w:sz w:val="24"/>
                <w:szCs w:val="24"/>
              </w:rPr>
            </w:pPr>
          </w:p>
        </w:tc>
        <w:tc>
          <w:tcPr>
            <w:tcW w:w="5287" w:type="dxa"/>
            <w:gridSpan w:val="3"/>
          </w:tcPr>
          <w:p w14:paraId="217E7C49" w14:textId="3B92FD6F" w:rsidR="005C79CD" w:rsidRDefault="005C79CD" w:rsidP="00E36A02">
            <w:pPr>
              <w:rPr>
                <w:rFonts w:ascii="Times New Roman" w:hAnsi="Times New Roman" w:cs="Times New Roman"/>
                <w:sz w:val="24"/>
                <w:szCs w:val="24"/>
              </w:rPr>
            </w:pPr>
            <w:r>
              <w:rPr>
                <w:rFonts w:ascii="Times New Roman" w:hAnsi="Times New Roman" w:cs="Times New Roman"/>
                <w:sz w:val="24"/>
                <w:szCs w:val="24"/>
              </w:rPr>
              <w:t>Izvor financiranja: zakup poljoprivrednog zemljišta u vl. RH</w:t>
            </w:r>
          </w:p>
        </w:tc>
        <w:tc>
          <w:tcPr>
            <w:tcW w:w="2694" w:type="dxa"/>
          </w:tcPr>
          <w:p w14:paraId="0C72C9C6" w14:textId="4093907C" w:rsidR="005C79CD" w:rsidRDefault="005C79CD" w:rsidP="00E36A02">
            <w:pPr>
              <w:rPr>
                <w:rFonts w:ascii="Times New Roman" w:hAnsi="Times New Roman" w:cs="Times New Roman"/>
                <w:sz w:val="24"/>
                <w:szCs w:val="24"/>
              </w:rPr>
            </w:pPr>
            <w:r>
              <w:rPr>
                <w:rFonts w:ascii="Times New Roman" w:hAnsi="Times New Roman" w:cs="Times New Roman"/>
                <w:sz w:val="24"/>
                <w:szCs w:val="24"/>
              </w:rPr>
              <w:t>285,00</w:t>
            </w:r>
          </w:p>
        </w:tc>
      </w:tr>
      <w:tr w:rsidR="005C79CD" w14:paraId="44840FE5" w14:textId="77777777" w:rsidTr="00BE2DCC">
        <w:tc>
          <w:tcPr>
            <w:tcW w:w="945" w:type="dxa"/>
          </w:tcPr>
          <w:p w14:paraId="40AF497A" w14:textId="77777777" w:rsidR="005C79CD" w:rsidRDefault="005C79CD" w:rsidP="00E36A02">
            <w:pPr>
              <w:rPr>
                <w:rFonts w:ascii="Times New Roman" w:hAnsi="Times New Roman" w:cs="Times New Roman"/>
                <w:sz w:val="24"/>
                <w:szCs w:val="24"/>
              </w:rPr>
            </w:pPr>
          </w:p>
        </w:tc>
        <w:tc>
          <w:tcPr>
            <w:tcW w:w="5287" w:type="dxa"/>
            <w:gridSpan w:val="3"/>
          </w:tcPr>
          <w:p w14:paraId="1FA2A956" w14:textId="77777777" w:rsidR="005C79CD" w:rsidRDefault="005C79CD" w:rsidP="00E36A02">
            <w:pPr>
              <w:rPr>
                <w:rFonts w:ascii="Times New Roman" w:hAnsi="Times New Roman" w:cs="Times New Roman"/>
                <w:sz w:val="24"/>
                <w:szCs w:val="24"/>
              </w:rPr>
            </w:pPr>
            <w:r>
              <w:rPr>
                <w:rFonts w:ascii="Times New Roman" w:hAnsi="Times New Roman" w:cs="Times New Roman"/>
                <w:sz w:val="24"/>
                <w:szCs w:val="24"/>
              </w:rPr>
              <w:t>Izvor financiranja: kapitalne pomoći iz drž.proračuna temeljem prijenosa EU sredstava</w:t>
            </w:r>
          </w:p>
        </w:tc>
        <w:tc>
          <w:tcPr>
            <w:tcW w:w="2694" w:type="dxa"/>
          </w:tcPr>
          <w:p w14:paraId="3E46FDD1" w14:textId="28E32484" w:rsidR="005C79CD" w:rsidRDefault="005C79CD" w:rsidP="00E36A02">
            <w:pPr>
              <w:rPr>
                <w:rFonts w:ascii="Times New Roman" w:hAnsi="Times New Roman" w:cs="Times New Roman"/>
                <w:sz w:val="24"/>
                <w:szCs w:val="24"/>
              </w:rPr>
            </w:pPr>
            <w:r>
              <w:rPr>
                <w:rFonts w:ascii="Times New Roman" w:hAnsi="Times New Roman" w:cs="Times New Roman"/>
                <w:sz w:val="24"/>
                <w:szCs w:val="24"/>
              </w:rPr>
              <w:t>23.715,00</w:t>
            </w:r>
          </w:p>
        </w:tc>
      </w:tr>
      <w:tr w:rsidR="00AE0720" w14:paraId="1D65593D" w14:textId="77777777" w:rsidTr="00BE2DCC">
        <w:tc>
          <w:tcPr>
            <w:tcW w:w="945" w:type="dxa"/>
          </w:tcPr>
          <w:p w14:paraId="50591F32" w14:textId="0B359CCA" w:rsidR="00AE0720" w:rsidRPr="00AE0720" w:rsidRDefault="00352483" w:rsidP="00711FD8">
            <w:pPr>
              <w:rPr>
                <w:rFonts w:ascii="Times New Roman" w:hAnsi="Times New Roman" w:cs="Times New Roman"/>
                <w:b/>
                <w:bCs/>
                <w:sz w:val="24"/>
                <w:szCs w:val="24"/>
              </w:rPr>
            </w:pPr>
            <w:r>
              <w:rPr>
                <w:rFonts w:ascii="Times New Roman" w:hAnsi="Times New Roman" w:cs="Times New Roman"/>
                <w:b/>
                <w:bCs/>
                <w:sz w:val="24"/>
                <w:szCs w:val="24"/>
              </w:rPr>
              <w:t>5</w:t>
            </w:r>
            <w:r w:rsidR="00AE0720" w:rsidRPr="00AE0720">
              <w:rPr>
                <w:rFonts w:ascii="Times New Roman" w:hAnsi="Times New Roman" w:cs="Times New Roman"/>
                <w:b/>
                <w:bCs/>
                <w:sz w:val="24"/>
                <w:szCs w:val="24"/>
              </w:rPr>
              <w:t>.</w:t>
            </w:r>
          </w:p>
        </w:tc>
        <w:tc>
          <w:tcPr>
            <w:tcW w:w="2688" w:type="dxa"/>
            <w:gridSpan w:val="2"/>
          </w:tcPr>
          <w:p w14:paraId="060EA652" w14:textId="77777777" w:rsidR="00AE0720" w:rsidRPr="00AE0720" w:rsidRDefault="00AE0720" w:rsidP="00711FD8">
            <w:pPr>
              <w:rPr>
                <w:rFonts w:ascii="Times New Roman" w:hAnsi="Times New Roman" w:cs="Times New Roman"/>
                <w:b/>
                <w:bCs/>
                <w:sz w:val="24"/>
                <w:szCs w:val="24"/>
              </w:rPr>
            </w:pPr>
            <w:r w:rsidRPr="00AE0720">
              <w:rPr>
                <w:rFonts w:ascii="Times New Roman" w:hAnsi="Times New Roman" w:cs="Times New Roman"/>
                <w:b/>
                <w:bCs/>
                <w:sz w:val="24"/>
                <w:szCs w:val="24"/>
              </w:rPr>
              <w:t>51</w:t>
            </w:r>
            <w:r>
              <w:rPr>
                <w:rFonts w:ascii="Times New Roman" w:hAnsi="Times New Roman" w:cs="Times New Roman"/>
                <w:b/>
                <w:bCs/>
                <w:sz w:val="24"/>
                <w:szCs w:val="24"/>
              </w:rPr>
              <w:t>3.9</w:t>
            </w:r>
          </w:p>
        </w:tc>
        <w:tc>
          <w:tcPr>
            <w:tcW w:w="2599" w:type="dxa"/>
          </w:tcPr>
          <w:p w14:paraId="7B0F5381" w14:textId="4001935B" w:rsidR="00AE0720" w:rsidRPr="00AE0720" w:rsidRDefault="00AE0720" w:rsidP="00711FD8">
            <w:pPr>
              <w:rPr>
                <w:rFonts w:ascii="Times New Roman" w:hAnsi="Times New Roman" w:cs="Times New Roman"/>
                <w:b/>
                <w:bCs/>
                <w:sz w:val="24"/>
                <w:szCs w:val="24"/>
              </w:rPr>
            </w:pPr>
            <w:r>
              <w:rPr>
                <w:rFonts w:ascii="Times New Roman" w:hAnsi="Times New Roman" w:cs="Times New Roman"/>
                <w:b/>
                <w:bCs/>
                <w:sz w:val="24"/>
                <w:szCs w:val="24"/>
              </w:rPr>
              <w:t>Zamjena asfaltne podloge-Ul. Kralja Zvonimira</w:t>
            </w:r>
          </w:p>
        </w:tc>
        <w:tc>
          <w:tcPr>
            <w:tcW w:w="2694" w:type="dxa"/>
          </w:tcPr>
          <w:p w14:paraId="16037327" w14:textId="0132BB92" w:rsidR="00AE0720" w:rsidRPr="00AE0720" w:rsidRDefault="007B78DA" w:rsidP="00711FD8">
            <w:pPr>
              <w:rPr>
                <w:rFonts w:ascii="Times New Roman" w:hAnsi="Times New Roman" w:cs="Times New Roman"/>
                <w:b/>
                <w:bCs/>
                <w:sz w:val="24"/>
                <w:szCs w:val="24"/>
              </w:rPr>
            </w:pPr>
            <w:r>
              <w:rPr>
                <w:rFonts w:ascii="Times New Roman" w:hAnsi="Times New Roman" w:cs="Times New Roman"/>
                <w:b/>
                <w:bCs/>
                <w:sz w:val="24"/>
                <w:szCs w:val="24"/>
              </w:rPr>
              <w:t>151.40</w:t>
            </w:r>
            <w:r w:rsidR="00413C3E">
              <w:rPr>
                <w:rFonts w:ascii="Times New Roman" w:hAnsi="Times New Roman" w:cs="Times New Roman"/>
                <w:b/>
                <w:bCs/>
                <w:sz w:val="24"/>
                <w:szCs w:val="24"/>
              </w:rPr>
              <w:t>7</w:t>
            </w:r>
            <w:r>
              <w:rPr>
                <w:rFonts w:ascii="Times New Roman" w:hAnsi="Times New Roman" w:cs="Times New Roman"/>
                <w:b/>
                <w:bCs/>
                <w:sz w:val="24"/>
                <w:szCs w:val="24"/>
              </w:rPr>
              <w:t>,00</w:t>
            </w:r>
          </w:p>
        </w:tc>
      </w:tr>
      <w:tr w:rsidR="00AE0720" w14:paraId="4AB732E1" w14:textId="77777777" w:rsidTr="00BE2DCC">
        <w:trPr>
          <w:trHeight w:val="349"/>
        </w:trPr>
        <w:tc>
          <w:tcPr>
            <w:tcW w:w="945" w:type="dxa"/>
          </w:tcPr>
          <w:p w14:paraId="541D4A3B" w14:textId="69E5A467" w:rsidR="00AE0720" w:rsidRDefault="00AE0720" w:rsidP="00711FD8">
            <w:pPr>
              <w:rPr>
                <w:rFonts w:ascii="Times New Roman" w:hAnsi="Times New Roman" w:cs="Times New Roman"/>
                <w:sz w:val="24"/>
                <w:szCs w:val="24"/>
              </w:rPr>
            </w:pPr>
            <w:r>
              <w:rPr>
                <w:rFonts w:ascii="Times New Roman" w:hAnsi="Times New Roman" w:cs="Times New Roman"/>
                <w:sz w:val="24"/>
                <w:szCs w:val="24"/>
              </w:rPr>
              <w:t>8.1.</w:t>
            </w:r>
          </w:p>
        </w:tc>
        <w:tc>
          <w:tcPr>
            <w:tcW w:w="5287" w:type="dxa"/>
            <w:gridSpan w:val="3"/>
          </w:tcPr>
          <w:p w14:paraId="02B5A7CF" w14:textId="61A095A0" w:rsidR="00AE0720" w:rsidRDefault="00AE0720" w:rsidP="00711FD8">
            <w:pPr>
              <w:rPr>
                <w:rFonts w:ascii="Times New Roman" w:hAnsi="Times New Roman" w:cs="Times New Roman"/>
                <w:sz w:val="24"/>
                <w:szCs w:val="24"/>
              </w:rPr>
            </w:pPr>
            <w:r>
              <w:rPr>
                <w:rFonts w:ascii="Times New Roman" w:hAnsi="Times New Roman" w:cs="Times New Roman"/>
                <w:sz w:val="24"/>
                <w:szCs w:val="24"/>
              </w:rPr>
              <w:t>Izvor financiranja: kredit</w:t>
            </w:r>
          </w:p>
        </w:tc>
        <w:tc>
          <w:tcPr>
            <w:tcW w:w="2694" w:type="dxa"/>
          </w:tcPr>
          <w:p w14:paraId="0DF352AB" w14:textId="0044AAE2" w:rsidR="00AE0720" w:rsidRDefault="007B78DA" w:rsidP="00711FD8">
            <w:pPr>
              <w:rPr>
                <w:rFonts w:ascii="Times New Roman" w:hAnsi="Times New Roman" w:cs="Times New Roman"/>
                <w:sz w:val="24"/>
                <w:szCs w:val="24"/>
              </w:rPr>
            </w:pPr>
            <w:r>
              <w:rPr>
                <w:rFonts w:ascii="Times New Roman" w:hAnsi="Times New Roman" w:cs="Times New Roman"/>
                <w:sz w:val="24"/>
                <w:szCs w:val="24"/>
              </w:rPr>
              <w:t>149.34</w:t>
            </w:r>
            <w:r w:rsidR="00413C3E">
              <w:rPr>
                <w:rFonts w:ascii="Times New Roman" w:hAnsi="Times New Roman" w:cs="Times New Roman"/>
                <w:sz w:val="24"/>
                <w:szCs w:val="24"/>
              </w:rPr>
              <w:t>4</w:t>
            </w:r>
            <w:r>
              <w:rPr>
                <w:rFonts w:ascii="Times New Roman" w:hAnsi="Times New Roman" w:cs="Times New Roman"/>
                <w:sz w:val="24"/>
                <w:szCs w:val="24"/>
              </w:rPr>
              <w:t>,00</w:t>
            </w:r>
          </w:p>
        </w:tc>
      </w:tr>
      <w:tr w:rsidR="006700EF" w14:paraId="559D6672" w14:textId="77777777" w:rsidTr="00BE2DCC">
        <w:tc>
          <w:tcPr>
            <w:tcW w:w="945" w:type="dxa"/>
          </w:tcPr>
          <w:p w14:paraId="69FFE791" w14:textId="77777777" w:rsidR="006700EF" w:rsidRDefault="006700EF" w:rsidP="00711FD8">
            <w:pPr>
              <w:rPr>
                <w:rFonts w:ascii="Times New Roman" w:hAnsi="Times New Roman" w:cs="Times New Roman"/>
                <w:sz w:val="24"/>
                <w:szCs w:val="24"/>
              </w:rPr>
            </w:pPr>
          </w:p>
        </w:tc>
        <w:tc>
          <w:tcPr>
            <w:tcW w:w="5287" w:type="dxa"/>
            <w:gridSpan w:val="3"/>
          </w:tcPr>
          <w:p w14:paraId="19638F54" w14:textId="133A1AA3" w:rsidR="006700EF" w:rsidRDefault="00E32C78" w:rsidP="00711FD8">
            <w:pPr>
              <w:rPr>
                <w:rFonts w:ascii="Times New Roman" w:hAnsi="Times New Roman" w:cs="Times New Roman"/>
                <w:sz w:val="24"/>
                <w:szCs w:val="24"/>
              </w:rPr>
            </w:pPr>
            <w:r>
              <w:rPr>
                <w:rFonts w:ascii="Times New Roman" w:hAnsi="Times New Roman" w:cs="Times New Roman"/>
                <w:sz w:val="24"/>
                <w:szCs w:val="24"/>
              </w:rPr>
              <w:t>Izvor financiranja: šumski doprinos</w:t>
            </w:r>
          </w:p>
        </w:tc>
        <w:tc>
          <w:tcPr>
            <w:tcW w:w="2694" w:type="dxa"/>
          </w:tcPr>
          <w:p w14:paraId="1B7E4157" w14:textId="18C498BC" w:rsidR="006700EF" w:rsidRDefault="007B78DA" w:rsidP="00711FD8">
            <w:pPr>
              <w:rPr>
                <w:rFonts w:ascii="Times New Roman" w:hAnsi="Times New Roman" w:cs="Times New Roman"/>
                <w:sz w:val="24"/>
                <w:szCs w:val="24"/>
              </w:rPr>
            </w:pPr>
            <w:r>
              <w:rPr>
                <w:rFonts w:ascii="Times New Roman" w:hAnsi="Times New Roman" w:cs="Times New Roman"/>
                <w:sz w:val="24"/>
                <w:szCs w:val="24"/>
              </w:rPr>
              <w:t>2.063,00</w:t>
            </w:r>
          </w:p>
        </w:tc>
      </w:tr>
      <w:tr w:rsidR="00352483" w14:paraId="6C4CE769" w14:textId="77777777" w:rsidTr="00BE2DCC">
        <w:tc>
          <w:tcPr>
            <w:tcW w:w="945" w:type="dxa"/>
          </w:tcPr>
          <w:p w14:paraId="3EDBA66C" w14:textId="77777777" w:rsidR="00352483" w:rsidRDefault="00352483" w:rsidP="00561099">
            <w:pPr>
              <w:rPr>
                <w:rFonts w:ascii="Times New Roman" w:hAnsi="Times New Roman" w:cs="Times New Roman"/>
                <w:sz w:val="24"/>
                <w:szCs w:val="24"/>
              </w:rPr>
            </w:pPr>
            <w:r>
              <w:rPr>
                <w:rFonts w:ascii="Times New Roman" w:hAnsi="Times New Roman" w:cs="Times New Roman"/>
                <w:sz w:val="24"/>
                <w:szCs w:val="24"/>
              </w:rPr>
              <w:t>6.</w:t>
            </w:r>
          </w:p>
        </w:tc>
        <w:tc>
          <w:tcPr>
            <w:tcW w:w="2651" w:type="dxa"/>
          </w:tcPr>
          <w:p w14:paraId="0B8C6311" w14:textId="77777777" w:rsidR="00352483" w:rsidRDefault="00352483" w:rsidP="00561099">
            <w:pPr>
              <w:rPr>
                <w:rFonts w:ascii="Times New Roman" w:hAnsi="Times New Roman" w:cs="Times New Roman"/>
                <w:sz w:val="24"/>
                <w:szCs w:val="24"/>
              </w:rPr>
            </w:pPr>
            <w:r>
              <w:rPr>
                <w:rFonts w:ascii="Times New Roman" w:hAnsi="Times New Roman" w:cs="Times New Roman"/>
                <w:sz w:val="24"/>
                <w:szCs w:val="24"/>
              </w:rPr>
              <w:t>513.4</w:t>
            </w:r>
          </w:p>
        </w:tc>
        <w:tc>
          <w:tcPr>
            <w:tcW w:w="2636" w:type="dxa"/>
            <w:gridSpan w:val="2"/>
          </w:tcPr>
          <w:p w14:paraId="23C130E2" w14:textId="77777777" w:rsidR="00352483" w:rsidRDefault="00352483" w:rsidP="00561099">
            <w:pPr>
              <w:rPr>
                <w:rFonts w:ascii="Times New Roman" w:hAnsi="Times New Roman" w:cs="Times New Roman"/>
                <w:sz w:val="24"/>
                <w:szCs w:val="24"/>
              </w:rPr>
            </w:pPr>
            <w:r>
              <w:rPr>
                <w:rFonts w:ascii="Times New Roman" w:hAnsi="Times New Roman" w:cs="Times New Roman"/>
                <w:sz w:val="24"/>
                <w:szCs w:val="24"/>
              </w:rPr>
              <w:t>Asfaltiranje Ulice A. Starčevića</w:t>
            </w:r>
          </w:p>
        </w:tc>
        <w:tc>
          <w:tcPr>
            <w:tcW w:w="2694" w:type="dxa"/>
          </w:tcPr>
          <w:p w14:paraId="457D204C" w14:textId="77777777" w:rsidR="00352483" w:rsidRPr="00BE2DCC" w:rsidRDefault="00352483" w:rsidP="00561099">
            <w:pPr>
              <w:rPr>
                <w:rFonts w:ascii="Times New Roman" w:hAnsi="Times New Roman" w:cs="Times New Roman"/>
                <w:b/>
                <w:bCs/>
                <w:sz w:val="24"/>
                <w:szCs w:val="24"/>
              </w:rPr>
            </w:pPr>
            <w:r w:rsidRPr="00BE2DCC">
              <w:rPr>
                <w:rFonts w:ascii="Times New Roman" w:hAnsi="Times New Roman" w:cs="Times New Roman"/>
                <w:b/>
                <w:bCs/>
                <w:sz w:val="24"/>
                <w:szCs w:val="24"/>
              </w:rPr>
              <w:t>50.000,00</w:t>
            </w:r>
          </w:p>
        </w:tc>
      </w:tr>
      <w:tr w:rsidR="00352483" w14:paraId="07E4AC8E" w14:textId="77777777" w:rsidTr="00BE2DCC">
        <w:tc>
          <w:tcPr>
            <w:tcW w:w="945" w:type="dxa"/>
          </w:tcPr>
          <w:p w14:paraId="5D56A53F" w14:textId="77777777" w:rsidR="00352483" w:rsidRDefault="00352483" w:rsidP="00561099">
            <w:pPr>
              <w:rPr>
                <w:rFonts w:ascii="Times New Roman" w:hAnsi="Times New Roman" w:cs="Times New Roman"/>
                <w:sz w:val="24"/>
                <w:szCs w:val="24"/>
              </w:rPr>
            </w:pPr>
          </w:p>
        </w:tc>
        <w:tc>
          <w:tcPr>
            <w:tcW w:w="5287" w:type="dxa"/>
            <w:gridSpan w:val="3"/>
          </w:tcPr>
          <w:p w14:paraId="600E56B3" w14:textId="04F5AEBA" w:rsidR="00352483" w:rsidRDefault="00352483" w:rsidP="00561099">
            <w:pPr>
              <w:rPr>
                <w:rFonts w:ascii="Times New Roman" w:hAnsi="Times New Roman" w:cs="Times New Roman"/>
                <w:sz w:val="24"/>
                <w:szCs w:val="24"/>
              </w:rPr>
            </w:pPr>
            <w:r>
              <w:rPr>
                <w:rFonts w:ascii="Times New Roman" w:hAnsi="Times New Roman" w:cs="Times New Roman"/>
                <w:sz w:val="24"/>
                <w:szCs w:val="24"/>
              </w:rPr>
              <w:t>Izvor financiranja: kapitalne pomoći iz žup.proračuna</w:t>
            </w:r>
          </w:p>
        </w:tc>
        <w:tc>
          <w:tcPr>
            <w:tcW w:w="2694" w:type="dxa"/>
          </w:tcPr>
          <w:p w14:paraId="2120F1B0" w14:textId="16EB43AE" w:rsidR="00352483" w:rsidRDefault="00352483" w:rsidP="00561099">
            <w:pPr>
              <w:rPr>
                <w:rFonts w:ascii="Times New Roman" w:hAnsi="Times New Roman" w:cs="Times New Roman"/>
                <w:sz w:val="24"/>
                <w:szCs w:val="24"/>
              </w:rPr>
            </w:pPr>
            <w:r>
              <w:rPr>
                <w:rFonts w:ascii="Times New Roman" w:hAnsi="Times New Roman" w:cs="Times New Roman"/>
                <w:sz w:val="24"/>
                <w:szCs w:val="24"/>
              </w:rPr>
              <w:t>40.000,00</w:t>
            </w:r>
          </w:p>
        </w:tc>
      </w:tr>
      <w:tr w:rsidR="00352483" w14:paraId="728E3503" w14:textId="77777777" w:rsidTr="00BE2DCC">
        <w:tc>
          <w:tcPr>
            <w:tcW w:w="945" w:type="dxa"/>
          </w:tcPr>
          <w:p w14:paraId="6ABC7F3A" w14:textId="77777777" w:rsidR="00352483" w:rsidRDefault="00352483" w:rsidP="00561099">
            <w:pPr>
              <w:rPr>
                <w:rFonts w:ascii="Times New Roman" w:hAnsi="Times New Roman" w:cs="Times New Roman"/>
                <w:sz w:val="24"/>
                <w:szCs w:val="24"/>
              </w:rPr>
            </w:pPr>
          </w:p>
        </w:tc>
        <w:tc>
          <w:tcPr>
            <w:tcW w:w="5287" w:type="dxa"/>
            <w:gridSpan w:val="3"/>
          </w:tcPr>
          <w:p w14:paraId="5C69C463" w14:textId="68D4F7D2" w:rsidR="00352483" w:rsidRDefault="00352483" w:rsidP="00561099">
            <w:pPr>
              <w:rPr>
                <w:rFonts w:ascii="Times New Roman" w:hAnsi="Times New Roman" w:cs="Times New Roman"/>
                <w:sz w:val="24"/>
                <w:szCs w:val="24"/>
              </w:rPr>
            </w:pPr>
            <w:r>
              <w:rPr>
                <w:rFonts w:ascii="Times New Roman" w:hAnsi="Times New Roman" w:cs="Times New Roman"/>
                <w:sz w:val="24"/>
                <w:szCs w:val="24"/>
              </w:rPr>
              <w:t>Izvor financiranja: kapitalne pomoći iz drž.proračuna</w:t>
            </w:r>
          </w:p>
        </w:tc>
        <w:tc>
          <w:tcPr>
            <w:tcW w:w="2694" w:type="dxa"/>
          </w:tcPr>
          <w:p w14:paraId="609FEE84" w14:textId="616F9695" w:rsidR="00352483" w:rsidRDefault="00352483" w:rsidP="00561099">
            <w:pPr>
              <w:rPr>
                <w:rFonts w:ascii="Times New Roman" w:hAnsi="Times New Roman" w:cs="Times New Roman"/>
                <w:sz w:val="24"/>
                <w:szCs w:val="24"/>
              </w:rPr>
            </w:pPr>
            <w:r>
              <w:rPr>
                <w:rFonts w:ascii="Times New Roman" w:hAnsi="Times New Roman" w:cs="Times New Roman"/>
                <w:sz w:val="24"/>
                <w:szCs w:val="24"/>
              </w:rPr>
              <w:t>10.000,00</w:t>
            </w:r>
          </w:p>
        </w:tc>
      </w:tr>
    </w:tbl>
    <w:p w14:paraId="1417A990" w14:textId="63A9EF7A" w:rsidR="009A7DB7" w:rsidRPr="007B78DA" w:rsidRDefault="009A7DB7" w:rsidP="007B78DA">
      <w:pPr>
        <w:rPr>
          <w:rFonts w:ascii="Times New Roman" w:hAnsi="Times New Roman" w:cs="Times New Roman"/>
          <w:sz w:val="24"/>
          <w:szCs w:val="24"/>
        </w:rPr>
      </w:pPr>
    </w:p>
    <w:p w14:paraId="2411ACDC" w14:textId="727013EE" w:rsidR="00087D3F" w:rsidRPr="00087D3F" w:rsidRDefault="00087D3F" w:rsidP="00087D3F">
      <w:pPr>
        <w:pStyle w:val="Odlomakpopisa"/>
        <w:numPr>
          <w:ilvl w:val="0"/>
          <w:numId w:val="3"/>
        </w:numPr>
        <w:rPr>
          <w:rFonts w:ascii="Times New Roman" w:hAnsi="Times New Roman" w:cs="Times New Roman"/>
          <w:sz w:val="24"/>
          <w:szCs w:val="24"/>
        </w:rPr>
      </w:pPr>
      <w:r w:rsidRPr="00087D3F">
        <w:rPr>
          <w:rFonts w:ascii="Times New Roman" w:hAnsi="Times New Roman" w:cs="Times New Roman"/>
          <w:sz w:val="24"/>
          <w:szCs w:val="24"/>
        </w:rPr>
        <w:t>javne zelene površine</w:t>
      </w:r>
    </w:p>
    <w:tbl>
      <w:tblPr>
        <w:tblStyle w:val="Reetkatablice"/>
        <w:tblW w:w="0" w:type="auto"/>
        <w:tblLook w:val="04A0" w:firstRow="1" w:lastRow="0" w:firstColumn="1" w:lastColumn="0" w:noHBand="0" w:noVBand="1"/>
      </w:tblPr>
      <w:tblGrid>
        <w:gridCol w:w="945"/>
        <w:gridCol w:w="2651"/>
        <w:gridCol w:w="2726"/>
        <w:gridCol w:w="2738"/>
      </w:tblGrid>
      <w:tr w:rsidR="00087D3F" w14:paraId="7C64C336" w14:textId="77777777" w:rsidTr="00420359">
        <w:tc>
          <w:tcPr>
            <w:tcW w:w="945" w:type="dxa"/>
          </w:tcPr>
          <w:p w14:paraId="2EE5044A"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t>Red. br.</w:t>
            </w:r>
          </w:p>
        </w:tc>
        <w:tc>
          <w:tcPr>
            <w:tcW w:w="2651" w:type="dxa"/>
          </w:tcPr>
          <w:p w14:paraId="22E24434"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5D5F5701"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t>Naziv</w:t>
            </w:r>
          </w:p>
        </w:tc>
        <w:tc>
          <w:tcPr>
            <w:tcW w:w="2738" w:type="dxa"/>
          </w:tcPr>
          <w:p w14:paraId="2D99B295"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t>Iznosu u eurima</w:t>
            </w:r>
          </w:p>
        </w:tc>
      </w:tr>
      <w:tr w:rsidR="00087D3F" w:rsidRPr="009A7DB7" w14:paraId="0487F0B9" w14:textId="77777777" w:rsidTr="00420359">
        <w:tc>
          <w:tcPr>
            <w:tcW w:w="945" w:type="dxa"/>
          </w:tcPr>
          <w:p w14:paraId="40A1DA97" w14:textId="77777777" w:rsidR="00087D3F" w:rsidRPr="009A7DB7" w:rsidRDefault="00087D3F" w:rsidP="00420359">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0460991E" w14:textId="38C02AA1" w:rsidR="00087D3F" w:rsidRDefault="00087D3F" w:rsidP="00420359">
            <w:pPr>
              <w:rPr>
                <w:rFonts w:ascii="Times New Roman" w:hAnsi="Times New Roman" w:cs="Times New Roman"/>
                <w:b/>
                <w:sz w:val="24"/>
                <w:szCs w:val="24"/>
              </w:rPr>
            </w:pPr>
            <w:r>
              <w:rPr>
                <w:rFonts w:ascii="Times New Roman" w:hAnsi="Times New Roman" w:cs="Times New Roman"/>
                <w:b/>
                <w:sz w:val="24"/>
                <w:szCs w:val="24"/>
              </w:rPr>
              <w:t>515.7</w:t>
            </w:r>
          </w:p>
          <w:p w14:paraId="1C4BA2F5" w14:textId="7BB94AA0" w:rsidR="00087D3F" w:rsidRPr="009A7DB7" w:rsidRDefault="00087D3F" w:rsidP="00420359">
            <w:pPr>
              <w:rPr>
                <w:rFonts w:ascii="Times New Roman" w:hAnsi="Times New Roman" w:cs="Times New Roman"/>
                <w:b/>
                <w:sz w:val="24"/>
                <w:szCs w:val="24"/>
              </w:rPr>
            </w:pPr>
            <w:r>
              <w:rPr>
                <w:rFonts w:ascii="Times New Roman" w:hAnsi="Times New Roman" w:cs="Times New Roman"/>
                <w:b/>
                <w:sz w:val="24"/>
                <w:szCs w:val="24"/>
              </w:rPr>
              <w:t>515.8</w:t>
            </w:r>
          </w:p>
        </w:tc>
        <w:tc>
          <w:tcPr>
            <w:tcW w:w="2726" w:type="dxa"/>
          </w:tcPr>
          <w:p w14:paraId="1CB74B27" w14:textId="59426D9C" w:rsidR="00087D3F" w:rsidRPr="009A7DB7" w:rsidRDefault="00087D3F" w:rsidP="00420359">
            <w:pPr>
              <w:rPr>
                <w:rFonts w:ascii="Times New Roman" w:hAnsi="Times New Roman" w:cs="Times New Roman"/>
                <w:b/>
                <w:sz w:val="24"/>
                <w:szCs w:val="24"/>
              </w:rPr>
            </w:pPr>
            <w:r>
              <w:rPr>
                <w:rFonts w:ascii="Times New Roman" w:hAnsi="Times New Roman" w:cs="Times New Roman"/>
                <w:b/>
                <w:sz w:val="24"/>
                <w:szCs w:val="24"/>
              </w:rPr>
              <w:t>Uređenje i opremanje dječjeg igrališta „Mali park“</w:t>
            </w:r>
          </w:p>
        </w:tc>
        <w:tc>
          <w:tcPr>
            <w:tcW w:w="2738" w:type="dxa"/>
          </w:tcPr>
          <w:p w14:paraId="3ECAC8D9" w14:textId="6DFED513" w:rsidR="00087D3F" w:rsidRPr="009A7DB7" w:rsidRDefault="00087D3F" w:rsidP="00420359">
            <w:pPr>
              <w:rPr>
                <w:rFonts w:ascii="Times New Roman" w:hAnsi="Times New Roman" w:cs="Times New Roman"/>
                <w:b/>
                <w:sz w:val="24"/>
                <w:szCs w:val="24"/>
              </w:rPr>
            </w:pPr>
            <w:r>
              <w:rPr>
                <w:rFonts w:ascii="Times New Roman" w:hAnsi="Times New Roman" w:cs="Times New Roman"/>
                <w:b/>
                <w:sz w:val="24"/>
                <w:szCs w:val="24"/>
              </w:rPr>
              <w:t>60.000,00</w:t>
            </w:r>
          </w:p>
        </w:tc>
      </w:tr>
      <w:tr w:rsidR="00087D3F" w14:paraId="437A7614" w14:textId="77777777" w:rsidTr="00420359">
        <w:tc>
          <w:tcPr>
            <w:tcW w:w="945" w:type="dxa"/>
          </w:tcPr>
          <w:p w14:paraId="6E2A8C0C"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5377" w:type="dxa"/>
            <w:gridSpan w:val="2"/>
          </w:tcPr>
          <w:p w14:paraId="714B93F4" w14:textId="36200FDD" w:rsidR="00087D3F" w:rsidRDefault="00087D3F" w:rsidP="00420359">
            <w:pPr>
              <w:rPr>
                <w:rFonts w:ascii="Times New Roman" w:hAnsi="Times New Roman" w:cs="Times New Roman"/>
                <w:sz w:val="24"/>
                <w:szCs w:val="24"/>
              </w:rPr>
            </w:pPr>
            <w:r>
              <w:rPr>
                <w:rFonts w:ascii="Times New Roman" w:hAnsi="Times New Roman" w:cs="Times New Roman"/>
                <w:sz w:val="24"/>
                <w:szCs w:val="24"/>
              </w:rPr>
              <w:t xml:space="preserve">Izvor financiranja: kapitalne pomoći iz drž.proračuna </w:t>
            </w:r>
          </w:p>
        </w:tc>
        <w:tc>
          <w:tcPr>
            <w:tcW w:w="2738" w:type="dxa"/>
          </w:tcPr>
          <w:p w14:paraId="7B77F18C" w14:textId="1260408E" w:rsidR="00087D3F" w:rsidRDefault="00087D3F" w:rsidP="00420359">
            <w:pPr>
              <w:rPr>
                <w:rFonts w:ascii="Times New Roman" w:hAnsi="Times New Roman" w:cs="Times New Roman"/>
                <w:sz w:val="24"/>
                <w:szCs w:val="24"/>
              </w:rPr>
            </w:pPr>
            <w:r>
              <w:rPr>
                <w:rFonts w:ascii="Times New Roman" w:hAnsi="Times New Roman" w:cs="Times New Roman"/>
                <w:sz w:val="24"/>
                <w:szCs w:val="24"/>
              </w:rPr>
              <w:t>35.000,00</w:t>
            </w:r>
          </w:p>
        </w:tc>
      </w:tr>
      <w:tr w:rsidR="00087D3F" w14:paraId="5A9E3B67" w14:textId="77777777" w:rsidTr="00420359">
        <w:tc>
          <w:tcPr>
            <w:tcW w:w="945" w:type="dxa"/>
          </w:tcPr>
          <w:p w14:paraId="4C10BE99" w14:textId="77777777" w:rsidR="00087D3F" w:rsidRDefault="00087D3F" w:rsidP="00420359">
            <w:pPr>
              <w:rPr>
                <w:rFonts w:ascii="Times New Roman" w:hAnsi="Times New Roman" w:cs="Times New Roman"/>
                <w:sz w:val="24"/>
                <w:szCs w:val="24"/>
              </w:rPr>
            </w:pPr>
            <w:r>
              <w:rPr>
                <w:rFonts w:ascii="Times New Roman" w:hAnsi="Times New Roman" w:cs="Times New Roman"/>
                <w:sz w:val="24"/>
                <w:szCs w:val="24"/>
              </w:rPr>
              <w:t>1.2.</w:t>
            </w:r>
          </w:p>
        </w:tc>
        <w:tc>
          <w:tcPr>
            <w:tcW w:w="5377" w:type="dxa"/>
            <w:gridSpan w:val="2"/>
          </w:tcPr>
          <w:p w14:paraId="396CCB8C" w14:textId="530483B1" w:rsidR="00087D3F" w:rsidRDefault="00087D3F" w:rsidP="00420359">
            <w:pPr>
              <w:rPr>
                <w:rFonts w:ascii="Times New Roman" w:hAnsi="Times New Roman" w:cs="Times New Roman"/>
                <w:sz w:val="24"/>
                <w:szCs w:val="24"/>
              </w:rPr>
            </w:pPr>
            <w:r>
              <w:rPr>
                <w:rFonts w:ascii="Times New Roman" w:hAnsi="Times New Roman" w:cs="Times New Roman"/>
                <w:sz w:val="24"/>
                <w:szCs w:val="24"/>
              </w:rPr>
              <w:t>Izvor financiranja: opći prihodi i primitci</w:t>
            </w:r>
          </w:p>
        </w:tc>
        <w:tc>
          <w:tcPr>
            <w:tcW w:w="2738" w:type="dxa"/>
          </w:tcPr>
          <w:p w14:paraId="1DC99D24" w14:textId="3CC6BA24" w:rsidR="00087D3F" w:rsidRDefault="00087D3F" w:rsidP="00420359">
            <w:pPr>
              <w:rPr>
                <w:rFonts w:ascii="Times New Roman" w:hAnsi="Times New Roman" w:cs="Times New Roman"/>
                <w:sz w:val="24"/>
                <w:szCs w:val="24"/>
              </w:rPr>
            </w:pPr>
            <w:r>
              <w:rPr>
                <w:rFonts w:ascii="Times New Roman" w:hAnsi="Times New Roman" w:cs="Times New Roman"/>
                <w:sz w:val="24"/>
                <w:szCs w:val="24"/>
              </w:rPr>
              <w:t>25.000,00</w:t>
            </w:r>
          </w:p>
        </w:tc>
      </w:tr>
    </w:tbl>
    <w:p w14:paraId="13BD916F" w14:textId="77777777" w:rsidR="00087D3F" w:rsidRDefault="00087D3F" w:rsidP="00087D3F">
      <w:pPr>
        <w:pStyle w:val="Odlomakpopisa"/>
        <w:rPr>
          <w:rFonts w:ascii="Times New Roman" w:hAnsi="Times New Roman" w:cs="Times New Roman"/>
          <w:sz w:val="24"/>
          <w:szCs w:val="24"/>
        </w:rPr>
      </w:pPr>
    </w:p>
    <w:p w14:paraId="0543AA5F" w14:textId="10137A3F" w:rsidR="007C4895" w:rsidRPr="009A7DB7" w:rsidRDefault="00087D3F" w:rsidP="009A7DB7">
      <w:pPr>
        <w:ind w:left="708"/>
        <w:rPr>
          <w:rFonts w:ascii="Times New Roman" w:hAnsi="Times New Roman" w:cs="Times New Roman"/>
          <w:sz w:val="24"/>
          <w:szCs w:val="24"/>
        </w:rPr>
      </w:pPr>
      <w:r>
        <w:rPr>
          <w:rFonts w:ascii="Times New Roman" w:hAnsi="Times New Roman" w:cs="Times New Roman"/>
          <w:sz w:val="24"/>
          <w:szCs w:val="24"/>
        </w:rPr>
        <w:t>4</w:t>
      </w:r>
      <w:r w:rsidR="009A7DB7">
        <w:rPr>
          <w:rFonts w:ascii="Times New Roman" w:hAnsi="Times New Roman" w:cs="Times New Roman"/>
          <w:sz w:val="24"/>
          <w:szCs w:val="24"/>
        </w:rPr>
        <w:t xml:space="preserve">. </w:t>
      </w:r>
      <w:r w:rsidR="00023036" w:rsidRPr="009A7DB7">
        <w:rPr>
          <w:rFonts w:ascii="Times New Roman" w:hAnsi="Times New Roman" w:cs="Times New Roman"/>
          <w:sz w:val="24"/>
          <w:szCs w:val="24"/>
        </w:rPr>
        <w:t>groblja i krematoriji</w:t>
      </w:r>
    </w:p>
    <w:tbl>
      <w:tblPr>
        <w:tblStyle w:val="Reetkatablice"/>
        <w:tblW w:w="0" w:type="auto"/>
        <w:tblLook w:val="04A0" w:firstRow="1" w:lastRow="0" w:firstColumn="1" w:lastColumn="0" w:noHBand="0" w:noVBand="1"/>
      </w:tblPr>
      <w:tblGrid>
        <w:gridCol w:w="945"/>
        <w:gridCol w:w="2651"/>
        <w:gridCol w:w="2726"/>
        <w:gridCol w:w="2178"/>
      </w:tblGrid>
      <w:tr w:rsidR="00023036" w14:paraId="46CA9E72" w14:textId="77777777" w:rsidTr="00BE2DCC">
        <w:tc>
          <w:tcPr>
            <w:tcW w:w="945" w:type="dxa"/>
          </w:tcPr>
          <w:p w14:paraId="7FAC8646" w14:textId="3223616D" w:rsidR="00023036" w:rsidRDefault="00023036" w:rsidP="00456A17">
            <w:pPr>
              <w:rPr>
                <w:rFonts w:ascii="Times New Roman" w:hAnsi="Times New Roman" w:cs="Times New Roman"/>
                <w:sz w:val="24"/>
                <w:szCs w:val="24"/>
              </w:rPr>
            </w:pPr>
            <w:r>
              <w:rPr>
                <w:rFonts w:ascii="Times New Roman" w:hAnsi="Times New Roman" w:cs="Times New Roman"/>
                <w:sz w:val="24"/>
                <w:szCs w:val="24"/>
              </w:rPr>
              <w:t xml:space="preserve">Red. </w:t>
            </w:r>
            <w:r w:rsidR="005917D3">
              <w:rPr>
                <w:rFonts w:ascii="Times New Roman" w:hAnsi="Times New Roman" w:cs="Times New Roman"/>
                <w:sz w:val="24"/>
                <w:szCs w:val="24"/>
              </w:rPr>
              <w:t>B</w:t>
            </w:r>
            <w:r>
              <w:rPr>
                <w:rFonts w:ascii="Times New Roman" w:hAnsi="Times New Roman" w:cs="Times New Roman"/>
                <w:sz w:val="24"/>
                <w:szCs w:val="24"/>
              </w:rPr>
              <w:t>r.</w:t>
            </w:r>
          </w:p>
        </w:tc>
        <w:tc>
          <w:tcPr>
            <w:tcW w:w="2651" w:type="dxa"/>
          </w:tcPr>
          <w:p w14:paraId="18A82305" w14:textId="77777777" w:rsidR="00023036" w:rsidRDefault="00023036" w:rsidP="00456A17">
            <w:pPr>
              <w:rPr>
                <w:rFonts w:ascii="Times New Roman" w:hAnsi="Times New Roman" w:cs="Times New Roman"/>
                <w:sz w:val="24"/>
                <w:szCs w:val="24"/>
              </w:rPr>
            </w:pPr>
            <w:r>
              <w:rPr>
                <w:rFonts w:ascii="Times New Roman" w:hAnsi="Times New Roman" w:cs="Times New Roman"/>
                <w:sz w:val="24"/>
                <w:szCs w:val="24"/>
              </w:rPr>
              <w:t>Pozicija u proračunu</w:t>
            </w:r>
          </w:p>
        </w:tc>
        <w:tc>
          <w:tcPr>
            <w:tcW w:w="2726" w:type="dxa"/>
          </w:tcPr>
          <w:p w14:paraId="05542666" w14:textId="77777777" w:rsidR="00023036" w:rsidRDefault="00023036" w:rsidP="00456A17">
            <w:pPr>
              <w:rPr>
                <w:rFonts w:ascii="Times New Roman" w:hAnsi="Times New Roman" w:cs="Times New Roman"/>
                <w:sz w:val="24"/>
                <w:szCs w:val="24"/>
              </w:rPr>
            </w:pPr>
            <w:r>
              <w:rPr>
                <w:rFonts w:ascii="Times New Roman" w:hAnsi="Times New Roman" w:cs="Times New Roman"/>
                <w:sz w:val="24"/>
                <w:szCs w:val="24"/>
              </w:rPr>
              <w:t>Naziv</w:t>
            </w:r>
          </w:p>
        </w:tc>
        <w:tc>
          <w:tcPr>
            <w:tcW w:w="2178" w:type="dxa"/>
          </w:tcPr>
          <w:p w14:paraId="0851D7A6" w14:textId="77777777" w:rsidR="00023036" w:rsidRDefault="00023036" w:rsidP="00456A17">
            <w:pPr>
              <w:rPr>
                <w:rFonts w:ascii="Times New Roman" w:hAnsi="Times New Roman" w:cs="Times New Roman"/>
                <w:sz w:val="24"/>
                <w:szCs w:val="24"/>
              </w:rPr>
            </w:pPr>
            <w:r>
              <w:rPr>
                <w:rFonts w:ascii="Times New Roman" w:hAnsi="Times New Roman" w:cs="Times New Roman"/>
                <w:sz w:val="24"/>
                <w:szCs w:val="24"/>
              </w:rPr>
              <w:t>Iznosu u eurima</w:t>
            </w:r>
          </w:p>
        </w:tc>
      </w:tr>
      <w:tr w:rsidR="00023036" w:rsidRPr="009A7DB7" w14:paraId="2C3B6A4D" w14:textId="77777777" w:rsidTr="00BE2DCC">
        <w:tc>
          <w:tcPr>
            <w:tcW w:w="945" w:type="dxa"/>
          </w:tcPr>
          <w:p w14:paraId="662D5C85" w14:textId="77777777"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1.</w:t>
            </w:r>
          </w:p>
        </w:tc>
        <w:tc>
          <w:tcPr>
            <w:tcW w:w="2651" w:type="dxa"/>
          </w:tcPr>
          <w:p w14:paraId="754343BD" w14:textId="4E277F68"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509.4</w:t>
            </w:r>
          </w:p>
        </w:tc>
        <w:tc>
          <w:tcPr>
            <w:tcW w:w="2726" w:type="dxa"/>
          </w:tcPr>
          <w:p w14:paraId="308A994E" w14:textId="77F8572D"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Pojačano održavanje na grobljima</w:t>
            </w:r>
          </w:p>
        </w:tc>
        <w:tc>
          <w:tcPr>
            <w:tcW w:w="2178" w:type="dxa"/>
          </w:tcPr>
          <w:p w14:paraId="502811B0" w14:textId="32BAA032" w:rsidR="00023036" w:rsidRPr="009A7DB7" w:rsidRDefault="00023036" w:rsidP="00456A17">
            <w:pPr>
              <w:rPr>
                <w:rFonts w:ascii="Times New Roman" w:hAnsi="Times New Roman" w:cs="Times New Roman"/>
                <w:b/>
                <w:sz w:val="24"/>
                <w:szCs w:val="24"/>
              </w:rPr>
            </w:pPr>
            <w:r w:rsidRPr="009A7DB7">
              <w:rPr>
                <w:rFonts w:ascii="Times New Roman" w:hAnsi="Times New Roman" w:cs="Times New Roman"/>
                <w:b/>
                <w:sz w:val="24"/>
                <w:szCs w:val="24"/>
              </w:rPr>
              <w:t>100.000,00</w:t>
            </w:r>
          </w:p>
        </w:tc>
      </w:tr>
      <w:tr w:rsidR="00023036" w14:paraId="3F14D281" w14:textId="77777777" w:rsidTr="00BE2DCC">
        <w:tc>
          <w:tcPr>
            <w:tcW w:w="945" w:type="dxa"/>
          </w:tcPr>
          <w:p w14:paraId="7E69CBE2" w14:textId="77777777" w:rsidR="00023036" w:rsidRDefault="00023036" w:rsidP="00023036">
            <w:pPr>
              <w:rPr>
                <w:rFonts w:ascii="Times New Roman" w:hAnsi="Times New Roman" w:cs="Times New Roman"/>
                <w:sz w:val="24"/>
                <w:szCs w:val="24"/>
              </w:rPr>
            </w:pPr>
            <w:r>
              <w:rPr>
                <w:rFonts w:ascii="Times New Roman" w:hAnsi="Times New Roman" w:cs="Times New Roman"/>
                <w:sz w:val="24"/>
                <w:szCs w:val="24"/>
              </w:rPr>
              <w:t>1.1.</w:t>
            </w:r>
          </w:p>
        </w:tc>
        <w:tc>
          <w:tcPr>
            <w:tcW w:w="5377" w:type="dxa"/>
            <w:gridSpan w:val="2"/>
          </w:tcPr>
          <w:p w14:paraId="3BBF9AFB" w14:textId="09D2E10F" w:rsidR="00023036" w:rsidRDefault="00023036" w:rsidP="00023036">
            <w:pPr>
              <w:rPr>
                <w:rFonts w:ascii="Times New Roman" w:hAnsi="Times New Roman" w:cs="Times New Roman"/>
                <w:sz w:val="24"/>
                <w:szCs w:val="24"/>
              </w:rPr>
            </w:pPr>
            <w:r>
              <w:rPr>
                <w:rFonts w:ascii="Times New Roman" w:hAnsi="Times New Roman" w:cs="Times New Roman"/>
                <w:sz w:val="24"/>
                <w:szCs w:val="24"/>
              </w:rPr>
              <w:t xml:space="preserve">Izvor financiranja: </w:t>
            </w:r>
            <w:r w:rsidR="00413C3E">
              <w:rPr>
                <w:rFonts w:ascii="Times New Roman" w:hAnsi="Times New Roman" w:cs="Times New Roman"/>
                <w:sz w:val="24"/>
                <w:szCs w:val="24"/>
              </w:rPr>
              <w:t>šumski doprinos</w:t>
            </w:r>
          </w:p>
        </w:tc>
        <w:tc>
          <w:tcPr>
            <w:tcW w:w="2178" w:type="dxa"/>
          </w:tcPr>
          <w:p w14:paraId="40A96F04" w14:textId="5688D817" w:rsidR="00023036" w:rsidRDefault="00413C3E" w:rsidP="00023036">
            <w:pPr>
              <w:rPr>
                <w:rFonts w:ascii="Times New Roman" w:hAnsi="Times New Roman" w:cs="Times New Roman"/>
                <w:sz w:val="24"/>
                <w:szCs w:val="24"/>
              </w:rPr>
            </w:pPr>
            <w:r>
              <w:rPr>
                <w:rFonts w:ascii="Times New Roman" w:hAnsi="Times New Roman" w:cs="Times New Roman"/>
                <w:sz w:val="24"/>
                <w:szCs w:val="24"/>
              </w:rPr>
              <w:t>100.000,00</w:t>
            </w:r>
          </w:p>
        </w:tc>
      </w:tr>
      <w:tr w:rsidR="0036540B" w:rsidRPr="009A7DB7" w14:paraId="79E794AF" w14:textId="77777777" w:rsidTr="00BE2DCC">
        <w:tc>
          <w:tcPr>
            <w:tcW w:w="945" w:type="dxa"/>
          </w:tcPr>
          <w:p w14:paraId="39589A3B" w14:textId="071C83EA"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2.</w:t>
            </w:r>
          </w:p>
        </w:tc>
        <w:tc>
          <w:tcPr>
            <w:tcW w:w="2651" w:type="dxa"/>
          </w:tcPr>
          <w:p w14:paraId="1721A67F" w14:textId="290070B2"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501.5</w:t>
            </w:r>
          </w:p>
        </w:tc>
        <w:tc>
          <w:tcPr>
            <w:tcW w:w="2726" w:type="dxa"/>
          </w:tcPr>
          <w:p w14:paraId="00FD208B" w14:textId="694F8CE7" w:rsidR="0036540B" w:rsidRPr="009A7DB7" w:rsidRDefault="0036540B" w:rsidP="00E36A02">
            <w:pPr>
              <w:rPr>
                <w:rFonts w:ascii="Times New Roman" w:hAnsi="Times New Roman" w:cs="Times New Roman"/>
                <w:b/>
                <w:sz w:val="24"/>
                <w:szCs w:val="24"/>
              </w:rPr>
            </w:pPr>
            <w:r w:rsidRPr="009A7DB7">
              <w:rPr>
                <w:rFonts w:ascii="Times New Roman" w:hAnsi="Times New Roman" w:cs="Times New Roman"/>
                <w:b/>
                <w:sz w:val="24"/>
                <w:szCs w:val="24"/>
              </w:rPr>
              <w:t>Projektna dokumentacija za infrastrukturu</w:t>
            </w:r>
            <w:r w:rsidR="005C79CD" w:rsidRPr="009A7DB7">
              <w:rPr>
                <w:rFonts w:ascii="Times New Roman" w:hAnsi="Times New Roman" w:cs="Times New Roman"/>
                <w:b/>
                <w:sz w:val="24"/>
                <w:szCs w:val="24"/>
              </w:rPr>
              <w:t xml:space="preserve"> </w:t>
            </w:r>
          </w:p>
        </w:tc>
        <w:tc>
          <w:tcPr>
            <w:tcW w:w="2178" w:type="dxa"/>
          </w:tcPr>
          <w:p w14:paraId="09D63623" w14:textId="20CA2EC9" w:rsidR="0036540B" w:rsidRPr="009A7DB7" w:rsidRDefault="005C79CD" w:rsidP="00E36A02">
            <w:pPr>
              <w:rPr>
                <w:rFonts w:ascii="Times New Roman" w:hAnsi="Times New Roman" w:cs="Times New Roman"/>
                <w:b/>
                <w:sz w:val="24"/>
                <w:szCs w:val="24"/>
              </w:rPr>
            </w:pPr>
            <w:r w:rsidRPr="009A7DB7">
              <w:rPr>
                <w:rFonts w:ascii="Times New Roman" w:hAnsi="Times New Roman" w:cs="Times New Roman"/>
                <w:b/>
                <w:sz w:val="24"/>
                <w:szCs w:val="24"/>
              </w:rPr>
              <w:t>10</w:t>
            </w:r>
            <w:r w:rsidR="0036540B" w:rsidRPr="009A7DB7">
              <w:rPr>
                <w:rFonts w:ascii="Times New Roman" w:hAnsi="Times New Roman" w:cs="Times New Roman"/>
                <w:b/>
                <w:sz w:val="24"/>
                <w:szCs w:val="24"/>
              </w:rPr>
              <w:t>.000,00</w:t>
            </w:r>
          </w:p>
        </w:tc>
      </w:tr>
      <w:tr w:rsidR="0036540B" w14:paraId="0A1DB264" w14:textId="77777777" w:rsidTr="00BE2DCC">
        <w:tc>
          <w:tcPr>
            <w:tcW w:w="945" w:type="dxa"/>
          </w:tcPr>
          <w:p w14:paraId="57F90E7C" w14:textId="6A452A0D" w:rsidR="0036540B" w:rsidRDefault="0036540B" w:rsidP="00023036">
            <w:pPr>
              <w:rPr>
                <w:rFonts w:ascii="Times New Roman" w:hAnsi="Times New Roman" w:cs="Times New Roman"/>
                <w:sz w:val="24"/>
                <w:szCs w:val="24"/>
              </w:rPr>
            </w:pPr>
            <w:r>
              <w:rPr>
                <w:rFonts w:ascii="Times New Roman" w:hAnsi="Times New Roman" w:cs="Times New Roman"/>
                <w:sz w:val="24"/>
                <w:szCs w:val="24"/>
              </w:rPr>
              <w:t>2.1.</w:t>
            </w:r>
          </w:p>
        </w:tc>
        <w:tc>
          <w:tcPr>
            <w:tcW w:w="5377" w:type="dxa"/>
            <w:gridSpan w:val="2"/>
          </w:tcPr>
          <w:p w14:paraId="08AD8903" w14:textId="0F701E34" w:rsidR="0036540B" w:rsidRDefault="0036540B" w:rsidP="00023036">
            <w:pPr>
              <w:rPr>
                <w:rFonts w:ascii="Times New Roman" w:hAnsi="Times New Roman" w:cs="Times New Roman"/>
                <w:sz w:val="24"/>
                <w:szCs w:val="24"/>
              </w:rPr>
            </w:pPr>
            <w:r>
              <w:rPr>
                <w:rFonts w:ascii="Times New Roman" w:hAnsi="Times New Roman" w:cs="Times New Roman"/>
                <w:sz w:val="24"/>
                <w:szCs w:val="24"/>
              </w:rPr>
              <w:t xml:space="preserve">Izvor financiranja: </w:t>
            </w:r>
            <w:r w:rsidR="005C79CD">
              <w:rPr>
                <w:rFonts w:ascii="Times New Roman" w:hAnsi="Times New Roman" w:cs="Times New Roman"/>
                <w:sz w:val="24"/>
                <w:szCs w:val="24"/>
              </w:rPr>
              <w:t>tekuće pomoći iz žup.proračuna</w:t>
            </w:r>
          </w:p>
        </w:tc>
        <w:tc>
          <w:tcPr>
            <w:tcW w:w="2178" w:type="dxa"/>
          </w:tcPr>
          <w:p w14:paraId="046DFA08" w14:textId="236165F0" w:rsidR="0036540B" w:rsidRDefault="005C79CD" w:rsidP="00023036">
            <w:pPr>
              <w:rPr>
                <w:rFonts w:ascii="Times New Roman" w:hAnsi="Times New Roman" w:cs="Times New Roman"/>
                <w:sz w:val="24"/>
                <w:szCs w:val="24"/>
              </w:rPr>
            </w:pPr>
            <w:r>
              <w:rPr>
                <w:rFonts w:ascii="Times New Roman" w:hAnsi="Times New Roman" w:cs="Times New Roman"/>
                <w:sz w:val="24"/>
                <w:szCs w:val="24"/>
              </w:rPr>
              <w:t>5.000,00</w:t>
            </w:r>
          </w:p>
        </w:tc>
      </w:tr>
      <w:tr w:rsidR="005C79CD" w14:paraId="14F6BB0C" w14:textId="77777777" w:rsidTr="00BE2DCC">
        <w:tc>
          <w:tcPr>
            <w:tcW w:w="945" w:type="dxa"/>
          </w:tcPr>
          <w:p w14:paraId="7FF2490D" w14:textId="77777777" w:rsidR="005C79CD" w:rsidRDefault="005C79CD" w:rsidP="005C79CD">
            <w:pPr>
              <w:rPr>
                <w:rFonts w:ascii="Times New Roman" w:hAnsi="Times New Roman" w:cs="Times New Roman"/>
                <w:sz w:val="24"/>
                <w:szCs w:val="24"/>
              </w:rPr>
            </w:pPr>
          </w:p>
        </w:tc>
        <w:tc>
          <w:tcPr>
            <w:tcW w:w="5377" w:type="dxa"/>
            <w:gridSpan w:val="2"/>
          </w:tcPr>
          <w:p w14:paraId="0CE977C7" w14:textId="57E325FA" w:rsidR="005C79CD" w:rsidRDefault="005C79CD" w:rsidP="005C79CD">
            <w:pPr>
              <w:rPr>
                <w:rFonts w:ascii="Times New Roman" w:hAnsi="Times New Roman" w:cs="Times New Roman"/>
                <w:sz w:val="24"/>
                <w:szCs w:val="24"/>
              </w:rPr>
            </w:pPr>
            <w:r>
              <w:rPr>
                <w:rFonts w:ascii="Times New Roman" w:hAnsi="Times New Roman" w:cs="Times New Roman"/>
                <w:sz w:val="24"/>
                <w:szCs w:val="24"/>
              </w:rPr>
              <w:t>Izvor financiranja: kapitalne pomoći iz drž.proračuna temeljem prijenosa EU sredstava</w:t>
            </w:r>
          </w:p>
        </w:tc>
        <w:tc>
          <w:tcPr>
            <w:tcW w:w="2178" w:type="dxa"/>
          </w:tcPr>
          <w:p w14:paraId="73A4D11A" w14:textId="6D871E09" w:rsidR="005C79CD" w:rsidRDefault="005C79CD" w:rsidP="005C79CD">
            <w:pPr>
              <w:rPr>
                <w:rFonts w:ascii="Times New Roman" w:hAnsi="Times New Roman" w:cs="Times New Roman"/>
                <w:sz w:val="24"/>
                <w:szCs w:val="24"/>
              </w:rPr>
            </w:pPr>
            <w:r>
              <w:rPr>
                <w:rFonts w:ascii="Times New Roman" w:hAnsi="Times New Roman" w:cs="Times New Roman"/>
                <w:sz w:val="24"/>
                <w:szCs w:val="24"/>
              </w:rPr>
              <w:t>5.000,00</w:t>
            </w:r>
          </w:p>
        </w:tc>
      </w:tr>
    </w:tbl>
    <w:p w14:paraId="17E63419" w14:textId="77777777" w:rsidR="00023036" w:rsidRPr="00023036" w:rsidRDefault="00023036" w:rsidP="00023036">
      <w:pPr>
        <w:rPr>
          <w:rFonts w:ascii="Times New Roman" w:hAnsi="Times New Roman" w:cs="Times New Roman"/>
          <w:sz w:val="24"/>
          <w:szCs w:val="24"/>
        </w:rPr>
      </w:pPr>
    </w:p>
    <w:p w14:paraId="799F4AF2" w14:textId="19B0DF6D" w:rsidR="005917D3" w:rsidRDefault="005917D3" w:rsidP="005917D3">
      <w:pPr>
        <w:jc w:val="center"/>
        <w:rPr>
          <w:rFonts w:ascii="Times New Roman" w:hAnsi="Times New Roman" w:cs="Times New Roman"/>
          <w:sz w:val="24"/>
          <w:szCs w:val="24"/>
        </w:rPr>
      </w:pPr>
      <w:r>
        <w:rPr>
          <w:rFonts w:ascii="Times New Roman" w:hAnsi="Times New Roman" w:cs="Times New Roman"/>
          <w:sz w:val="24"/>
          <w:szCs w:val="24"/>
        </w:rPr>
        <w:t>Članak 6.</w:t>
      </w:r>
    </w:p>
    <w:p w14:paraId="31780508" w14:textId="29684683" w:rsidR="005917D3" w:rsidRDefault="005917D3" w:rsidP="005917D3">
      <w:pPr>
        <w:rPr>
          <w:rFonts w:ascii="Times New Roman" w:hAnsi="Times New Roman" w:cs="Times New Roman"/>
          <w:sz w:val="24"/>
          <w:szCs w:val="24"/>
        </w:rPr>
      </w:pPr>
      <w:r>
        <w:rPr>
          <w:rFonts w:ascii="Times New Roman" w:hAnsi="Times New Roman" w:cs="Times New Roman"/>
          <w:sz w:val="24"/>
          <w:szCs w:val="24"/>
        </w:rPr>
        <w:t>Ukupna sreds</w:t>
      </w:r>
      <w:r w:rsidR="009A7DB7">
        <w:rPr>
          <w:rFonts w:ascii="Times New Roman" w:hAnsi="Times New Roman" w:cs="Times New Roman"/>
          <w:sz w:val="24"/>
          <w:szCs w:val="24"/>
        </w:rPr>
        <w:t>t</w:t>
      </w:r>
      <w:r>
        <w:rPr>
          <w:rFonts w:ascii="Times New Roman" w:hAnsi="Times New Roman" w:cs="Times New Roman"/>
          <w:sz w:val="24"/>
          <w:szCs w:val="24"/>
        </w:rPr>
        <w:t xml:space="preserve">va za ostvarivanje ovog Programa utvrđuju se u iznosu od </w:t>
      </w:r>
      <w:r w:rsidR="00BE2DCC">
        <w:rPr>
          <w:rFonts w:ascii="Times New Roman" w:hAnsi="Times New Roman" w:cs="Times New Roman"/>
          <w:sz w:val="24"/>
          <w:szCs w:val="24"/>
        </w:rPr>
        <w:t>1.687.4545,00</w:t>
      </w:r>
      <w:r>
        <w:rPr>
          <w:rFonts w:ascii="Times New Roman" w:hAnsi="Times New Roman" w:cs="Times New Roman"/>
          <w:sz w:val="24"/>
          <w:szCs w:val="24"/>
        </w:rPr>
        <w:t xml:space="preserve"> eura. </w:t>
      </w:r>
    </w:p>
    <w:p w14:paraId="372DC3A7" w14:textId="71B7AE70" w:rsidR="005917D3" w:rsidRDefault="005917D3" w:rsidP="005917D3">
      <w:pPr>
        <w:rPr>
          <w:rFonts w:ascii="Times New Roman" w:hAnsi="Times New Roman" w:cs="Times New Roman"/>
          <w:sz w:val="24"/>
          <w:szCs w:val="24"/>
        </w:rPr>
      </w:pPr>
    </w:p>
    <w:p w14:paraId="4BC9E200" w14:textId="00E6423E" w:rsidR="005917D3" w:rsidRDefault="005917D3" w:rsidP="005917D3">
      <w:pPr>
        <w:jc w:val="center"/>
        <w:rPr>
          <w:rFonts w:ascii="Times New Roman" w:hAnsi="Times New Roman" w:cs="Times New Roman"/>
          <w:sz w:val="24"/>
          <w:szCs w:val="24"/>
        </w:rPr>
      </w:pPr>
      <w:r>
        <w:rPr>
          <w:rFonts w:ascii="Times New Roman" w:hAnsi="Times New Roman" w:cs="Times New Roman"/>
          <w:sz w:val="24"/>
          <w:szCs w:val="24"/>
        </w:rPr>
        <w:t>Članak 7.</w:t>
      </w:r>
    </w:p>
    <w:p w14:paraId="55EB371C" w14:textId="6D183DCA" w:rsidR="00C166F1" w:rsidRPr="00BA0A86" w:rsidRDefault="00C166F1" w:rsidP="00C166F1">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t>Ov</w:t>
      </w:r>
      <w:r>
        <w:rPr>
          <w:rFonts w:ascii="Times New Roman" w:eastAsia="Times New Roman" w:hAnsi="Times New Roman" w:cs="Times New Roman"/>
          <w:color w:val="000000"/>
          <w:sz w:val="24"/>
          <w:lang w:eastAsia="hr-HR"/>
        </w:rPr>
        <w:t xml:space="preserve">e </w:t>
      </w:r>
      <w:r w:rsidR="00204342">
        <w:rPr>
          <w:rFonts w:ascii="Times New Roman" w:eastAsia="Times New Roman" w:hAnsi="Times New Roman" w:cs="Times New Roman"/>
          <w:color w:val="000000"/>
          <w:sz w:val="24"/>
          <w:lang w:eastAsia="hr-HR"/>
        </w:rPr>
        <w:t>I</w:t>
      </w:r>
      <w:r>
        <w:rPr>
          <w:rFonts w:ascii="Times New Roman" w:eastAsia="Times New Roman" w:hAnsi="Times New Roman" w:cs="Times New Roman"/>
          <w:color w:val="000000"/>
          <w:sz w:val="24"/>
          <w:lang w:eastAsia="hr-HR"/>
        </w:rPr>
        <w:t>I. Izmjene i dopune</w:t>
      </w:r>
      <w:r w:rsidRPr="00BA0A86">
        <w:rPr>
          <w:rFonts w:ascii="Times New Roman" w:eastAsia="Times New Roman" w:hAnsi="Times New Roman" w:cs="Times New Roman"/>
          <w:color w:val="000000"/>
          <w:sz w:val="24"/>
          <w:lang w:eastAsia="hr-HR"/>
        </w:rPr>
        <w:t xml:space="preserve"> Program</w:t>
      </w:r>
      <w:r>
        <w:rPr>
          <w:rFonts w:ascii="Times New Roman" w:eastAsia="Times New Roman" w:hAnsi="Times New Roman" w:cs="Times New Roman"/>
          <w:color w:val="000000"/>
          <w:sz w:val="24"/>
          <w:lang w:eastAsia="hr-HR"/>
        </w:rPr>
        <w:t>a</w:t>
      </w:r>
      <w:r w:rsidRPr="00BA0A86">
        <w:rPr>
          <w:rFonts w:ascii="Times New Roman" w:eastAsia="Times New Roman" w:hAnsi="Times New Roman" w:cs="Times New Roman"/>
          <w:color w:val="000000"/>
          <w:sz w:val="24"/>
          <w:lang w:eastAsia="hr-HR"/>
        </w:rPr>
        <w:t xml:space="preserve"> stupa</w:t>
      </w:r>
      <w:r>
        <w:rPr>
          <w:rFonts w:ascii="Times New Roman" w:eastAsia="Times New Roman" w:hAnsi="Times New Roman" w:cs="Times New Roman"/>
          <w:color w:val="000000"/>
          <w:sz w:val="24"/>
          <w:lang w:eastAsia="hr-HR"/>
        </w:rPr>
        <w:t>ju</w:t>
      </w:r>
      <w:r w:rsidRPr="00BA0A86">
        <w:rPr>
          <w:rFonts w:ascii="Times New Roman" w:eastAsia="Times New Roman" w:hAnsi="Times New Roman" w:cs="Times New Roman"/>
          <w:color w:val="000000"/>
          <w:sz w:val="24"/>
          <w:lang w:eastAsia="hr-HR"/>
        </w:rPr>
        <w:t xml:space="preserve"> na snagu osmog dana od objave u "Službenim novinama Grada Delnica".</w:t>
      </w:r>
    </w:p>
    <w:p w14:paraId="0DBAE880" w14:textId="56763C42" w:rsidR="009A7DB7" w:rsidRDefault="009A7DB7" w:rsidP="009A7DB7">
      <w:pPr>
        <w:rPr>
          <w:rFonts w:ascii="Times New Roman" w:hAnsi="Times New Roman" w:cs="Times New Roman"/>
          <w:sz w:val="24"/>
          <w:szCs w:val="24"/>
        </w:rPr>
      </w:pPr>
    </w:p>
    <w:p w14:paraId="10F28DF1" w14:textId="0678648E" w:rsidR="009A7DB7" w:rsidRDefault="009A7DB7" w:rsidP="009A7DB7">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KLASA: 363-01/24-01/45</w:t>
      </w:r>
    </w:p>
    <w:p w14:paraId="061ECEFA" w14:textId="7C0488D1" w:rsidR="009A7DB7" w:rsidRDefault="009A7DB7" w:rsidP="009A7DB7">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URBROJ:2170-6-4-3-2</w:t>
      </w:r>
      <w:r w:rsidR="009D1D41">
        <w:rPr>
          <w:rFonts w:ascii="Times New Roman" w:hAnsi="Times New Roman" w:cs="Times New Roman"/>
          <w:sz w:val="24"/>
          <w:szCs w:val="24"/>
        </w:rPr>
        <w:t>5</w:t>
      </w:r>
      <w:r>
        <w:rPr>
          <w:rFonts w:ascii="Times New Roman" w:hAnsi="Times New Roman" w:cs="Times New Roman"/>
          <w:sz w:val="24"/>
          <w:szCs w:val="24"/>
        </w:rPr>
        <w:t>-0</w:t>
      </w:r>
      <w:r w:rsidR="00BE2DCC">
        <w:rPr>
          <w:rFonts w:ascii="Times New Roman" w:hAnsi="Times New Roman" w:cs="Times New Roman"/>
          <w:sz w:val="24"/>
          <w:szCs w:val="24"/>
        </w:rPr>
        <w:t>3</w:t>
      </w:r>
    </w:p>
    <w:p w14:paraId="4AA7FC88" w14:textId="2A92A4FE" w:rsidR="009A7DB7" w:rsidRDefault="009A7DB7" w:rsidP="009A7DB7">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Delnice, </w:t>
      </w:r>
      <w:r w:rsidR="00BE2DCC">
        <w:rPr>
          <w:rFonts w:ascii="Times New Roman" w:hAnsi="Times New Roman" w:cs="Times New Roman"/>
          <w:sz w:val="24"/>
          <w:szCs w:val="24"/>
        </w:rPr>
        <w:t>02</w:t>
      </w:r>
      <w:r w:rsidR="00087D3F">
        <w:rPr>
          <w:rFonts w:ascii="Times New Roman" w:hAnsi="Times New Roman" w:cs="Times New Roman"/>
          <w:sz w:val="24"/>
          <w:szCs w:val="24"/>
        </w:rPr>
        <w:t xml:space="preserve">. </w:t>
      </w:r>
      <w:r w:rsidR="00BE2DCC">
        <w:rPr>
          <w:rFonts w:ascii="Times New Roman" w:hAnsi="Times New Roman" w:cs="Times New Roman"/>
          <w:sz w:val="24"/>
          <w:szCs w:val="24"/>
        </w:rPr>
        <w:t>listopada</w:t>
      </w:r>
      <w:r>
        <w:rPr>
          <w:rFonts w:ascii="Times New Roman" w:hAnsi="Times New Roman" w:cs="Times New Roman"/>
          <w:sz w:val="24"/>
          <w:szCs w:val="24"/>
        </w:rPr>
        <w:t xml:space="preserve"> 202</w:t>
      </w:r>
      <w:r w:rsidR="009D1D41">
        <w:rPr>
          <w:rFonts w:ascii="Times New Roman" w:hAnsi="Times New Roman" w:cs="Times New Roman"/>
          <w:sz w:val="24"/>
          <w:szCs w:val="24"/>
        </w:rPr>
        <w:t>5</w:t>
      </w:r>
      <w:r>
        <w:rPr>
          <w:rFonts w:ascii="Times New Roman" w:hAnsi="Times New Roman" w:cs="Times New Roman"/>
          <w:sz w:val="24"/>
          <w:szCs w:val="24"/>
        </w:rPr>
        <w:t>.</w:t>
      </w:r>
    </w:p>
    <w:p w14:paraId="4BB4CCF6" w14:textId="7227D620" w:rsidR="009A7DB7" w:rsidRDefault="009A7DB7" w:rsidP="009A7DB7">
      <w:pPr>
        <w:rPr>
          <w:rFonts w:ascii="Times New Roman" w:hAnsi="Times New Roman" w:cs="Times New Roman"/>
          <w:sz w:val="24"/>
          <w:szCs w:val="24"/>
        </w:rPr>
      </w:pPr>
    </w:p>
    <w:p w14:paraId="47825484" w14:textId="77777777" w:rsidR="009A7DB7" w:rsidRPr="00BA0A86" w:rsidRDefault="009A7DB7" w:rsidP="009A7DB7">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Gradsko vijeće Grada Delnica</w:t>
      </w:r>
    </w:p>
    <w:p w14:paraId="6DF12604" w14:textId="05478871" w:rsidR="009A7DB7" w:rsidRPr="00BA0A86" w:rsidRDefault="009A7DB7" w:rsidP="009A7DB7">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Predsjedni</w:t>
      </w:r>
      <w:r w:rsidR="00BE2DCC">
        <w:rPr>
          <w:rFonts w:ascii="Times New Roman" w:eastAsia="Calibri" w:hAnsi="Times New Roman" w:cs="Times New Roman"/>
          <w:sz w:val="24"/>
        </w:rPr>
        <w:t>k</w:t>
      </w:r>
    </w:p>
    <w:p w14:paraId="574C4E07" w14:textId="5E952F95" w:rsidR="009A7DB7" w:rsidRPr="00BA0A86" w:rsidRDefault="009A7DB7" w:rsidP="009A7DB7">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Ivan  P</w:t>
      </w:r>
      <w:r w:rsidR="00BE2DCC">
        <w:rPr>
          <w:rFonts w:ascii="Times New Roman" w:eastAsia="Calibri" w:hAnsi="Times New Roman" w:cs="Times New Roman"/>
          <w:sz w:val="24"/>
        </w:rPr>
        <w:t>iškor</w:t>
      </w:r>
      <w:r w:rsidRPr="00BA0A86">
        <w:rPr>
          <w:rFonts w:ascii="Times New Roman" w:eastAsia="Calibri" w:hAnsi="Times New Roman" w:cs="Times New Roman"/>
          <w:sz w:val="24"/>
        </w:rPr>
        <w:t>, v.r.</w:t>
      </w:r>
    </w:p>
    <w:p w14:paraId="7D4E84E1" w14:textId="77777777" w:rsidR="009A7DB7" w:rsidRPr="000C0060" w:rsidRDefault="009A7DB7" w:rsidP="009A7DB7">
      <w:pPr>
        <w:rPr>
          <w:rFonts w:ascii="Times New Roman" w:hAnsi="Times New Roman" w:cs="Times New Roman"/>
          <w:sz w:val="24"/>
          <w:szCs w:val="24"/>
        </w:rPr>
      </w:pPr>
    </w:p>
    <w:sectPr w:rsidR="009A7DB7" w:rsidRPr="000C0060" w:rsidSect="009C755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5F8"/>
    <w:multiLevelType w:val="hybridMultilevel"/>
    <w:tmpl w:val="737A6894"/>
    <w:lvl w:ilvl="0" w:tplc="5FF2483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864B9F"/>
    <w:multiLevelType w:val="hybridMultilevel"/>
    <w:tmpl w:val="E91C5DC0"/>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DD24682"/>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DA1704"/>
    <w:multiLevelType w:val="hybridMultilevel"/>
    <w:tmpl w:val="E91C5DC0"/>
    <w:lvl w:ilvl="0" w:tplc="7B2E1DA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34C81C74"/>
    <w:multiLevelType w:val="hybridMultilevel"/>
    <w:tmpl w:val="E91C5DC0"/>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3CFD6941"/>
    <w:multiLevelType w:val="hybridMultilevel"/>
    <w:tmpl w:val="F49C8962"/>
    <w:lvl w:ilvl="0" w:tplc="CD6A0E04">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62BB7785"/>
    <w:multiLevelType w:val="hybridMultilevel"/>
    <w:tmpl w:val="E91C5DC0"/>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63765F3C"/>
    <w:multiLevelType w:val="hybridMultilevel"/>
    <w:tmpl w:val="0FDE2B0E"/>
    <w:lvl w:ilvl="0" w:tplc="3E5CC954">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7D35A12"/>
    <w:multiLevelType w:val="hybridMultilevel"/>
    <w:tmpl w:val="6756EE1C"/>
    <w:lvl w:ilvl="0" w:tplc="AD7CF242">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6CCD3BC7"/>
    <w:multiLevelType w:val="hybridMultilevel"/>
    <w:tmpl w:val="C9D0DD80"/>
    <w:lvl w:ilvl="0" w:tplc="FEDE48FE">
      <w:start w:val="363"/>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7A264FF1"/>
    <w:multiLevelType w:val="hybridMultilevel"/>
    <w:tmpl w:val="68EC91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FE374DD"/>
    <w:multiLevelType w:val="hybridMultilevel"/>
    <w:tmpl w:val="099AC426"/>
    <w:lvl w:ilvl="0" w:tplc="388828E4">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16cid:durableId="604272994">
    <w:abstractNumId w:val="7"/>
  </w:num>
  <w:num w:numId="2" w16cid:durableId="1281378686">
    <w:abstractNumId w:val="9"/>
  </w:num>
  <w:num w:numId="3" w16cid:durableId="1467822466">
    <w:abstractNumId w:val="3"/>
  </w:num>
  <w:num w:numId="4" w16cid:durableId="1205287359">
    <w:abstractNumId w:val="4"/>
  </w:num>
  <w:num w:numId="5" w16cid:durableId="236327356">
    <w:abstractNumId w:val="10"/>
  </w:num>
  <w:num w:numId="6" w16cid:durableId="80413133">
    <w:abstractNumId w:val="1"/>
  </w:num>
  <w:num w:numId="7" w16cid:durableId="674841627">
    <w:abstractNumId w:val="6"/>
  </w:num>
  <w:num w:numId="8" w16cid:durableId="1708485802">
    <w:abstractNumId w:val="2"/>
  </w:num>
  <w:num w:numId="9" w16cid:durableId="2114087844">
    <w:abstractNumId w:val="0"/>
  </w:num>
  <w:num w:numId="10" w16cid:durableId="1484740489">
    <w:abstractNumId w:val="5"/>
  </w:num>
  <w:num w:numId="11" w16cid:durableId="710956825">
    <w:abstractNumId w:val="11"/>
  </w:num>
  <w:num w:numId="12" w16cid:durableId="16862048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E"/>
    <w:rsid w:val="00023036"/>
    <w:rsid w:val="00087D3F"/>
    <w:rsid w:val="000C0060"/>
    <w:rsid w:val="000C606B"/>
    <w:rsid w:val="000D6D3F"/>
    <w:rsid w:val="000F6BFE"/>
    <w:rsid w:val="001039D0"/>
    <w:rsid w:val="001B050B"/>
    <w:rsid w:val="001B34F7"/>
    <w:rsid w:val="001C207A"/>
    <w:rsid w:val="001C2EB7"/>
    <w:rsid w:val="00204342"/>
    <w:rsid w:val="002050E9"/>
    <w:rsid w:val="0022693C"/>
    <w:rsid w:val="002655B9"/>
    <w:rsid w:val="002B117C"/>
    <w:rsid w:val="002C092D"/>
    <w:rsid w:val="002C11FF"/>
    <w:rsid w:val="00352483"/>
    <w:rsid w:val="0036540B"/>
    <w:rsid w:val="003A1E80"/>
    <w:rsid w:val="003F7B37"/>
    <w:rsid w:val="00413C3E"/>
    <w:rsid w:val="0041794A"/>
    <w:rsid w:val="004345FC"/>
    <w:rsid w:val="004B1EDA"/>
    <w:rsid w:val="004E4637"/>
    <w:rsid w:val="00500845"/>
    <w:rsid w:val="00501BAB"/>
    <w:rsid w:val="005049B3"/>
    <w:rsid w:val="00537A2F"/>
    <w:rsid w:val="005476C6"/>
    <w:rsid w:val="005917D3"/>
    <w:rsid w:val="005A56A1"/>
    <w:rsid w:val="005B1AA9"/>
    <w:rsid w:val="005C79CD"/>
    <w:rsid w:val="005D7540"/>
    <w:rsid w:val="005F2958"/>
    <w:rsid w:val="00616F9F"/>
    <w:rsid w:val="00646BF0"/>
    <w:rsid w:val="00654739"/>
    <w:rsid w:val="006700EF"/>
    <w:rsid w:val="006B273C"/>
    <w:rsid w:val="006D372C"/>
    <w:rsid w:val="006E7274"/>
    <w:rsid w:val="006F1644"/>
    <w:rsid w:val="007B78DA"/>
    <w:rsid w:val="007C4895"/>
    <w:rsid w:val="00801A5B"/>
    <w:rsid w:val="00842C4F"/>
    <w:rsid w:val="008464B8"/>
    <w:rsid w:val="009769EB"/>
    <w:rsid w:val="009901BF"/>
    <w:rsid w:val="00990D0E"/>
    <w:rsid w:val="009A7DB7"/>
    <w:rsid w:val="009B23C7"/>
    <w:rsid w:val="009C7550"/>
    <w:rsid w:val="009D1D41"/>
    <w:rsid w:val="00A02B36"/>
    <w:rsid w:val="00A37907"/>
    <w:rsid w:val="00A572ED"/>
    <w:rsid w:val="00A636C4"/>
    <w:rsid w:val="00A81E7F"/>
    <w:rsid w:val="00AB4FBC"/>
    <w:rsid w:val="00AD2F99"/>
    <w:rsid w:val="00AE0720"/>
    <w:rsid w:val="00AE5559"/>
    <w:rsid w:val="00AF220F"/>
    <w:rsid w:val="00B06D64"/>
    <w:rsid w:val="00B90155"/>
    <w:rsid w:val="00BE2DCC"/>
    <w:rsid w:val="00C03B40"/>
    <w:rsid w:val="00C166F1"/>
    <w:rsid w:val="00C939C2"/>
    <w:rsid w:val="00C944C5"/>
    <w:rsid w:val="00CC1D3F"/>
    <w:rsid w:val="00D56666"/>
    <w:rsid w:val="00D84788"/>
    <w:rsid w:val="00D95327"/>
    <w:rsid w:val="00DE00A8"/>
    <w:rsid w:val="00DF263F"/>
    <w:rsid w:val="00E00987"/>
    <w:rsid w:val="00E17E8C"/>
    <w:rsid w:val="00E32C78"/>
    <w:rsid w:val="00F022CA"/>
    <w:rsid w:val="00F2333F"/>
    <w:rsid w:val="00F44852"/>
    <w:rsid w:val="00FC65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6AF67"/>
  <w15:chartTrackingRefBased/>
  <w15:docId w15:val="{CACF6177-B0DC-425B-B098-C96DF5E69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060"/>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C0060"/>
    <w:pPr>
      <w:ind w:left="720"/>
      <w:contextualSpacing/>
    </w:pPr>
  </w:style>
  <w:style w:type="table" w:styleId="Reetkatablice">
    <w:name w:val="Table Grid"/>
    <w:basedOn w:val="Obinatablica"/>
    <w:uiPriority w:val="39"/>
    <w:rsid w:val="000C0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qFormat/>
    <w:rsid w:val="00501BAB"/>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960095">
      <w:bodyDiv w:val="1"/>
      <w:marLeft w:val="0"/>
      <w:marRight w:val="0"/>
      <w:marTop w:val="0"/>
      <w:marBottom w:val="0"/>
      <w:divBdr>
        <w:top w:val="none" w:sz="0" w:space="0" w:color="auto"/>
        <w:left w:val="none" w:sz="0" w:space="0" w:color="auto"/>
        <w:bottom w:val="none" w:sz="0" w:space="0" w:color="auto"/>
        <w:right w:val="none" w:sz="0" w:space="0" w:color="auto"/>
      </w:divBdr>
    </w:div>
    <w:div w:id="1067915382">
      <w:bodyDiv w:val="1"/>
      <w:marLeft w:val="0"/>
      <w:marRight w:val="0"/>
      <w:marTop w:val="0"/>
      <w:marBottom w:val="0"/>
      <w:divBdr>
        <w:top w:val="none" w:sz="0" w:space="0" w:color="auto"/>
        <w:left w:val="none" w:sz="0" w:space="0" w:color="auto"/>
        <w:bottom w:val="none" w:sz="0" w:space="0" w:color="auto"/>
        <w:right w:val="none" w:sz="0" w:space="0" w:color="auto"/>
      </w:divBdr>
    </w:div>
    <w:div w:id="19422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B6635-0B16-4250-B5AA-EB74FEBA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8</Pages>
  <Words>2017</Words>
  <Characters>11501</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cp:lastPrinted>2025-09-26T07:47:00Z</cp:lastPrinted>
  <dcterms:created xsi:type="dcterms:W3CDTF">2025-02-21T10:54:00Z</dcterms:created>
  <dcterms:modified xsi:type="dcterms:W3CDTF">2025-09-26T07:58:00Z</dcterms:modified>
</cp:coreProperties>
</file>